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0C73" w14:textId="73E2557E" w:rsidR="00A12DE4" w:rsidRPr="00A12DE4" w:rsidRDefault="00A12DE4" w:rsidP="00A12DE4">
      <w:pPr>
        <w:jc w:val="center"/>
        <w:rPr>
          <w:rFonts w:ascii="Arial" w:hAnsi="Arial" w:cs="Arial"/>
          <w:b/>
          <w:bCs/>
          <w:sz w:val="20"/>
          <w:szCs w:val="20"/>
        </w:rPr>
      </w:pPr>
      <w:r w:rsidRPr="00A12DE4">
        <w:rPr>
          <w:rFonts w:ascii="Arial" w:hAnsi="Arial" w:cs="Arial"/>
          <w:b/>
          <w:bCs/>
          <w:sz w:val="20"/>
          <w:szCs w:val="20"/>
        </w:rPr>
        <w:t>Subrecipient</w:t>
      </w:r>
      <w:r w:rsidR="009B5D5C">
        <w:rPr>
          <w:rFonts w:ascii="Arial" w:hAnsi="Arial" w:cs="Arial"/>
          <w:b/>
          <w:bCs/>
          <w:sz w:val="20"/>
          <w:szCs w:val="20"/>
        </w:rPr>
        <w:t xml:space="preserve"> Management and</w:t>
      </w:r>
      <w:r w:rsidRPr="00A12DE4">
        <w:rPr>
          <w:rFonts w:ascii="Arial" w:hAnsi="Arial" w:cs="Arial"/>
          <w:b/>
          <w:bCs/>
          <w:sz w:val="20"/>
          <w:szCs w:val="20"/>
        </w:rPr>
        <w:t xml:space="preserve"> Monitoring Procedure Guidelines</w:t>
      </w:r>
    </w:p>
    <w:p w14:paraId="01EBC56F" w14:textId="205A2898" w:rsidR="00B2615C" w:rsidRDefault="00B2615C" w:rsidP="00B2615C">
      <w:pPr>
        <w:spacing w:after="0"/>
        <w:rPr>
          <w:rFonts w:ascii="Arial" w:hAnsi="Arial" w:cs="Arial"/>
          <w:sz w:val="20"/>
          <w:szCs w:val="20"/>
        </w:rPr>
      </w:pPr>
      <w:r w:rsidRPr="00B2615C">
        <w:rPr>
          <w:rFonts w:ascii="Arial" w:hAnsi="Arial" w:cs="Arial"/>
          <w:sz w:val="20"/>
          <w:szCs w:val="20"/>
        </w:rPr>
        <w:t xml:space="preserve">This procedure outlines the </w:t>
      </w:r>
      <w:r w:rsidR="00B53A11">
        <w:rPr>
          <w:rFonts w:ascii="Arial" w:hAnsi="Arial" w:cs="Arial"/>
          <w:sz w:val="20"/>
          <w:szCs w:val="20"/>
        </w:rPr>
        <w:t>tasks</w:t>
      </w:r>
      <w:r w:rsidRPr="00B2615C">
        <w:rPr>
          <w:rFonts w:ascii="Arial" w:hAnsi="Arial" w:cs="Arial"/>
          <w:sz w:val="20"/>
          <w:szCs w:val="20"/>
        </w:rPr>
        <w:t xml:space="preserve"> involved in implementation of the Policy on Subrecipient</w:t>
      </w:r>
      <w:r w:rsidR="00B53A11">
        <w:rPr>
          <w:rFonts w:ascii="Arial" w:hAnsi="Arial" w:cs="Arial"/>
          <w:sz w:val="20"/>
          <w:szCs w:val="20"/>
        </w:rPr>
        <w:t xml:space="preserve"> </w:t>
      </w:r>
      <w:r w:rsidRPr="00B2615C">
        <w:rPr>
          <w:rFonts w:ascii="Arial" w:hAnsi="Arial" w:cs="Arial"/>
          <w:sz w:val="20"/>
          <w:szCs w:val="20"/>
        </w:rPr>
        <w:t>Monitoring: University Policy 4009. All faculty, staff and administrators involved in sponsored</w:t>
      </w:r>
      <w:r w:rsidR="00B53A11">
        <w:rPr>
          <w:rFonts w:ascii="Arial" w:hAnsi="Arial" w:cs="Arial"/>
          <w:sz w:val="20"/>
          <w:szCs w:val="20"/>
        </w:rPr>
        <w:t xml:space="preserve"> </w:t>
      </w:r>
      <w:r w:rsidRPr="00B2615C">
        <w:rPr>
          <w:rFonts w:ascii="Arial" w:hAnsi="Arial" w:cs="Arial"/>
          <w:sz w:val="20"/>
          <w:szCs w:val="20"/>
        </w:rPr>
        <w:t xml:space="preserve">research activities that include a subaward </w:t>
      </w:r>
      <w:r>
        <w:rPr>
          <w:rFonts w:ascii="Arial" w:hAnsi="Arial" w:cs="Arial"/>
          <w:sz w:val="20"/>
          <w:szCs w:val="20"/>
        </w:rPr>
        <w:t>are required to</w:t>
      </w:r>
      <w:r w:rsidRPr="00B2615C">
        <w:rPr>
          <w:rFonts w:ascii="Arial" w:hAnsi="Arial" w:cs="Arial"/>
          <w:sz w:val="20"/>
          <w:szCs w:val="20"/>
        </w:rPr>
        <w:t xml:space="preserve"> follow </w:t>
      </w:r>
      <w:r>
        <w:rPr>
          <w:rFonts w:ascii="Arial" w:hAnsi="Arial" w:cs="Arial"/>
          <w:sz w:val="20"/>
          <w:szCs w:val="20"/>
        </w:rPr>
        <w:t>these</w:t>
      </w:r>
      <w:r w:rsidRPr="00B2615C">
        <w:rPr>
          <w:rFonts w:ascii="Arial" w:hAnsi="Arial" w:cs="Arial"/>
          <w:sz w:val="20"/>
          <w:szCs w:val="20"/>
        </w:rPr>
        <w:t xml:space="preserve"> procedures</w:t>
      </w:r>
      <w:r>
        <w:rPr>
          <w:rFonts w:ascii="Arial" w:hAnsi="Arial" w:cs="Arial"/>
          <w:sz w:val="20"/>
          <w:szCs w:val="20"/>
        </w:rPr>
        <w:t xml:space="preserve">. </w:t>
      </w:r>
    </w:p>
    <w:p w14:paraId="5C9E5C8B" w14:textId="77777777" w:rsidR="00B2615C" w:rsidRDefault="00B2615C" w:rsidP="00B2615C">
      <w:pPr>
        <w:spacing w:after="0"/>
        <w:rPr>
          <w:rFonts w:ascii="Arial" w:hAnsi="Arial" w:cs="Arial"/>
          <w:sz w:val="20"/>
          <w:szCs w:val="20"/>
        </w:rPr>
      </w:pPr>
    </w:p>
    <w:p w14:paraId="2B9F68A4" w14:textId="77777777" w:rsidR="00BC55BC" w:rsidRDefault="00A12DE4" w:rsidP="00BC55BC">
      <w:pPr>
        <w:spacing w:after="0"/>
        <w:rPr>
          <w:rFonts w:ascii="Arial" w:hAnsi="Arial" w:cs="Arial"/>
          <w:sz w:val="20"/>
          <w:szCs w:val="20"/>
        </w:rPr>
      </w:pPr>
      <w:r w:rsidRPr="00A12DE4">
        <w:rPr>
          <w:rFonts w:ascii="Arial" w:hAnsi="Arial" w:cs="Arial"/>
          <w:sz w:val="20"/>
          <w:szCs w:val="20"/>
        </w:rPr>
        <w:t xml:space="preserve">Under the </w:t>
      </w:r>
      <w:r w:rsidR="00B2615C">
        <w:rPr>
          <w:rFonts w:ascii="Arial" w:hAnsi="Arial" w:cs="Arial"/>
          <w:sz w:val="20"/>
          <w:szCs w:val="20"/>
        </w:rPr>
        <w:t>Uniform Guidance</w:t>
      </w:r>
      <w:r w:rsidRPr="00A12DE4">
        <w:rPr>
          <w:rFonts w:ascii="Arial" w:hAnsi="Arial" w:cs="Arial"/>
          <w:sz w:val="20"/>
          <w:szCs w:val="20"/>
        </w:rPr>
        <w:t xml:space="preserve"> framework </w:t>
      </w:r>
      <w:r w:rsidR="00B2615C" w:rsidRPr="00B2615C">
        <w:rPr>
          <w:rFonts w:ascii="Arial" w:hAnsi="Arial" w:cs="Arial"/>
          <w:sz w:val="20"/>
          <w:szCs w:val="20"/>
        </w:rPr>
        <w:t>set forth in 2 CFR 200.331</w:t>
      </w:r>
      <w:r w:rsidR="00B2615C">
        <w:rPr>
          <w:rFonts w:ascii="Arial" w:hAnsi="Arial" w:cs="Arial"/>
          <w:sz w:val="20"/>
          <w:szCs w:val="20"/>
        </w:rPr>
        <w:t xml:space="preserve"> </w:t>
      </w:r>
      <w:r>
        <w:rPr>
          <w:rFonts w:ascii="Arial" w:hAnsi="Arial" w:cs="Arial"/>
          <w:sz w:val="20"/>
          <w:szCs w:val="20"/>
        </w:rPr>
        <w:t xml:space="preserve">George Mason University, </w:t>
      </w:r>
      <w:r w:rsidRPr="00A12DE4">
        <w:rPr>
          <w:rFonts w:ascii="Arial" w:hAnsi="Arial" w:cs="Arial"/>
          <w:sz w:val="20"/>
          <w:szCs w:val="20"/>
        </w:rPr>
        <w:t>as the Prime institution, has responsibili</w:t>
      </w:r>
      <w:r w:rsidR="00BC55BC">
        <w:rPr>
          <w:rFonts w:ascii="Arial" w:hAnsi="Arial" w:cs="Arial"/>
          <w:sz w:val="20"/>
          <w:szCs w:val="20"/>
        </w:rPr>
        <w:t>ty for oversight of subrecipient activities</w:t>
      </w:r>
      <w:r w:rsidRPr="00A12DE4">
        <w:rPr>
          <w:rFonts w:ascii="Arial" w:hAnsi="Arial" w:cs="Arial"/>
          <w:sz w:val="20"/>
          <w:szCs w:val="20"/>
        </w:rPr>
        <w:t xml:space="preserve">, which begin at the proposal stage and carry through award closeout. </w:t>
      </w:r>
    </w:p>
    <w:p w14:paraId="0B9DD506" w14:textId="77777777" w:rsidR="00BC55BC" w:rsidRDefault="00BC55BC" w:rsidP="00BC55BC">
      <w:pPr>
        <w:spacing w:after="0"/>
        <w:rPr>
          <w:rFonts w:ascii="Arial" w:hAnsi="Arial" w:cs="Arial"/>
          <w:sz w:val="20"/>
          <w:szCs w:val="20"/>
        </w:rPr>
      </w:pPr>
    </w:p>
    <w:p w14:paraId="12F815D0" w14:textId="424608B0" w:rsidR="00A20C92" w:rsidRDefault="00BC55BC" w:rsidP="00BC55BC">
      <w:pPr>
        <w:spacing w:after="0"/>
        <w:rPr>
          <w:rFonts w:ascii="Arial" w:hAnsi="Arial" w:cs="Arial"/>
          <w:sz w:val="20"/>
          <w:szCs w:val="20"/>
        </w:rPr>
      </w:pPr>
      <w:r w:rsidRPr="00BC55BC">
        <w:rPr>
          <w:rFonts w:ascii="Arial" w:hAnsi="Arial" w:cs="Arial"/>
          <w:sz w:val="20"/>
          <w:szCs w:val="20"/>
        </w:rPr>
        <w:t xml:space="preserve">Upon </w:t>
      </w:r>
      <w:r>
        <w:rPr>
          <w:rFonts w:ascii="Arial" w:hAnsi="Arial" w:cs="Arial"/>
          <w:sz w:val="20"/>
          <w:szCs w:val="20"/>
        </w:rPr>
        <w:t>the Office of Sponsored Programs’ (“</w:t>
      </w:r>
      <w:r w:rsidRPr="00BC55BC">
        <w:rPr>
          <w:rFonts w:ascii="Arial" w:hAnsi="Arial" w:cs="Arial"/>
          <w:sz w:val="20"/>
          <w:szCs w:val="20"/>
        </w:rPr>
        <w:t>OSP</w:t>
      </w:r>
      <w:r>
        <w:rPr>
          <w:rFonts w:ascii="Arial" w:hAnsi="Arial" w:cs="Arial"/>
          <w:sz w:val="20"/>
          <w:szCs w:val="20"/>
        </w:rPr>
        <w:t>”)</w:t>
      </w:r>
      <w:r w:rsidRPr="00BC55BC">
        <w:rPr>
          <w:rFonts w:ascii="Arial" w:hAnsi="Arial" w:cs="Arial"/>
          <w:sz w:val="20"/>
          <w:szCs w:val="20"/>
        </w:rPr>
        <w:t xml:space="preserve"> receipt of the </w:t>
      </w:r>
      <w:r w:rsidR="00154A23">
        <w:rPr>
          <w:rFonts w:ascii="Arial" w:hAnsi="Arial" w:cs="Arial"/>
          <w:sz w:val="20"/>
          <w:szCs w:val="20"/>
        </w:rPr>
        <w:t xml:space="preserve">RAMP Agreement </w:t>
      </w:r>
      <w:r w:rsidRPr="00BC55BC">
        <w:rPr>
          <w:rFonts w:ascii="Arial" w:hAnsi="Arial" w:cs="Arial"/>
          <w:sz w:val="20"/>
          <w:szCs w:val="20"/>
        </w:rPr>
        <w:t>Request</w:t>
      </w:r>
      <w:r w:rsidR="00B53A11">
        <w:rPr>
          <w:rFonts w:ascii="Arial" w:hAnsi="Arial" w:cs="Arial"/>
          <w:sz w:val="20"/>
          <w:szCs w:val="20"/>
        </w:rPr>
        <w:t xml:space="preserve"> and</w:t>
      </w:r>
      <w:r w:rsidRPr="00BC55BC">
        <w:rPr>
          <w:rFonts w:ascii="Arial" w:hAnsi="Arial" w:cs="Arial"/>
          <w:sz w:val="20"/>
          <w:szCs w:val="20"/>
        </w:rPr>
        <w:t xml:space="preserve"> Budget Approvals</w:t>
      </w:r>
      <w:r w:rsidR="00B53A11">
        <w:rPr>
          <w:rFonts w:ascii="Arial" w:hAnsi="Arial" w:cs="Arial"/>
          <w:sz w:val="20"/>
          <w:szCs w:val="20"/>
        </w:rPr>
        <w:t>,</w:t>
      </w:r>
      <w:r>
        <w:rPr>
          <w:rFonts w:ascii="Arial" w:hAnsi="Arial" w:cs="Arial"/>
          <w:sz w:val="20"/>
          <w:szCs w:val="20"/>
        </w:rPr>
        <w:t xml:space="preserve"> the procedure below is initiated. </w:t>
      </w:r>
    </w:p>
    <w:p w14:paraId="4427191C" w14:textId="77777777" w:rsidR="00437801" w:rsidRDefault="00437801" w:rsidP="00437801">
      <w:pPr>
        <w:spacing w:after="0"/>
        <w:rPr>
          <w:rFonts w:ascii="Arial" w:hAnsi="Arial" w:cs="Arial"/>
          <w:b/>
          <w:color w:val="002060"/>
          <w:sz w:val="20"/>
          <w:szCs w:val="20"/>
        </w:rPr>
      </w:pPr>
    </w:p>
    <w:tbl>
      <w:tblPr>
        <w:tblW w:w="10213" w:type="dxa"/>
        <w:tblBorders>
          <w:top w:val="single" w:sz="2" w:space="0" w:color="C6CDD1"/>
          <w:left w:val="single" w:sz="2" w:space="0" w:color="C6CDD1"/>
          <w:bottom w:val="single" w:sz="2" w:space="0" w:color="C6CDD1"/>
          <w:right w:val="single" w:sz="2" w:space="0" w:color="C6CDD1"/>
          <w:insideH w:val="single" w:sz="2" w:space="0" w:color="C6CDD1"/>
          <w:insideV w:val="single" w:sz="2" w:space="0" w:color="C6CDD1"/>
        </w:tblBorders>
        <w:tblLayout w:type="fixed"/>
        <w:tblCellMar>
          <w:top w:w="14" w:type="dxa"/>
          <w:left w:w="14" w:type="dxa"/>
          <w:right w:w="0" w:type="dxa"/>
        </w:tblCellMar>
        <w:tblLook w:val="01E0" w:firstRow="1" w:lastRow="1" w:firstColumn="1" w:lastColumn="1" w:noHBand="0" w:noVBand="0"/>
      </w:tblPr>
      <w:tblGrid>
        <w:gridCol w:w="6751"/>
        <w:gridCol w:w="1440"/>
        <w:gridCol w:w="2022"/>
      </w:tblGrid>
      <w:tr w:rsidR="002044C3" w:rsidRPr="006C5E19" w14:paraId="2C3042EE" w14:textId="77777777" w:rsidTr="00B53A11">
        <w:trPr>
          <w:trHeight w:val="280"/>
          <w:tblHeader/>
        </w:trPr>
        <w:tc>
          <w:tcPr>
            <w:tcW w:w="6751" w:type="dxa"/>
            <w:shd w:val="clear" w:color="auto" w:fill="3B3838" w:themeFill="background2" w:themeFillShade="40"/>
            <w:vAlign w:val="center"/>
          </w:tcPr>
          <w:p w14:paraId="56C5F261" w14:textId="3DD263B6" w:rsidR="00A12DE4" w:rsidRPr="006C5E19" w:rsidRDefault="003F5311" w:rsidP="00B53A11">
            <w:pPr>
              <w:spacing w:after="0" w:line="276" w:lineRule="auto"/>
              <w:jc w:val="center"/>
              <w:rPr>
                <w:rFonts w:ascii="Arial" w:hAnsi="Arial" w:cs="Arial"/>
                <w:b/>
                <w:color w:val="FFFFFF" w:themeColor="background1"/>
                <w:sz w:val="20"/>
                <w:szCs w:val="20"/>
              </w:rPr>
            </w:pPr>
            <w:r>
              <w:rPr>
                <w:rFonts w:ascii="Arial" w:hAnsi="Arial" w:cs="Arial"/>
                <w:b/>
                <w:color w:val="FFFFFF" w:themeColor="background1"/>
                <w:sz w:val="20"/>
                <w:szCs w:val="20"/>
              </w:rPr>
              <w:t>Tasks</w:t>
            </w:r>
          </w:p>
        </w:tc>
        <w:tc>
          <w:tcPr>
            <w:tcW w:w="1440" w:type="dxa"/>
            <w:shd w:val="clear" w:color="auto" w:fill="3B3838" w:themeFill="background2" w:themeFillShade="40"/>
            <w:vAlign w:val="center"/>
          </w:tcPr>
          <w:p w14:paraId="02F0571F" w14:textId="77777777" w:rsidR="002044C3" w:rsidRPr="006C5E19" w:rsidRDefault="002044C3" w:rsidP="00B53A11">
            <w:pPr>
              <w:spacing w:after="0" w:line="276" w:lineRule="auto"/>
              <w:jc w:val="center"/>
              <w:rPr>
                <w:rFonts w:ascii="Arial" w:hAnsi="Arial" w:cs="Arial"/>
                <w:b/>
                <w:color w:val="FFFFFF" w:themeColor="background1"/>
                <w:sz w:val="20"/>
                <w:szCs w:val="20"/>
              </w:rPr>
            </w:pPr>
            <w:r w:rsidRPr="00A301F5">
              <w:rPr>
                <w:rFonts w:ascii="Arial" w:hAnsi="Arial" w:cs="Arial"/>
                <w:b/>
                <w:color w:val="FFFFFF" w:themeColor="background1"/>
                <w:sz w:val="20"/>
                <w:szCs w:val="20"/>
              </w:rPr>
              <w:t>Responsible Party*</w:t>
            </w:r>
          </w:p>
        </w:tc>
        <w:tc>
          <w:tcPr>
            <w:tcW w:w="2022" w:type="dxa"/>
            <w:shd w:val="clear" w:color="auto" w:fill="3B3838" w:themeFill="background2" w:themeFillShade="40"/>
            <w:vAlign w:val="center"/>
          </w:tcPr>
          <w:p w14:paraId="594AF89B" w14:textId="77777777" w:rsidR="002044C3" w:rsidRPr="006C5E19" w:rsidRDefault="002044C3" w:rsidP="00B53A11">
            <w:pPr>
              <w:spacing w:after="0" w:line="276" w:lineRule="auto"/>
              <w:jc w:val="center"/>
              <w:rPr>
                <w:rFonts w:ascii="Arial" w:hAnsi="Arial" w:cs="Arial"/>
                <w:b/>
                <w:color w:val="FFFFFF" w:themeColor="background1"/>
                <w:sz w:val="20"/>
                <w:szCs w:val="20"/>
              </w:rPr>
            </w:pPr>
            <w:r w:rsidRPr="006C5E19">
              <w:rPr>
                <w:rFonts w:ascii="Arial" w:hAnsi="Arial" w:cs="Arial"/>
                <w:b/>
                <w:color w:val="FFFFFF" w:themeColor="background1"/>
                <w:sz w:val="20"/>
                <w:szCs w:val="20"/>
              </w:rPr>
              <w:t>Resources</w:t>
            </w:r>
          </w:p>
        </w:tc>
      </w:tr>
      <w:tr w:rsidR="00065D1B" w:rsidRPr="006C5E19" w14:paraId="28111CCD" w14:textId="77777777" w:rsidTr="00B53A11">
        <w:trPr>
          <w:trHeight w:val="50"/>
        </w:trPr>
        <w:tc>
          <w:tcPr>
            <w:tcW w:w="10213" w:type="dxa"/>
            <w:gridSpan w:val="3"/>
            <w:shd w:val="clear" w:color="auto" w:fill="D9D9D9" w:themeFill="background1" w:themeFillShade="D9"/>
            <w:vAlign w:val="center"/>
          </w:tcPr>
          <w:p w14:paraId="27B00DE0" w14:textId="3340C175" w:rsidR="00065D1B" w:rsidRPr="00065D1B" w:rsidRDefault="00065D1B" w:rsidP="00B53A11">
            <w:pPr>
              <w:spacing w:after="0" w:line="276" w:lineRule="auto"/>
              <w:jc w:val="center"/>
              <w:rPr>
                <w:rFonts w:ascii="Arial" w:hAnsi="Arial" w:cs="Arial"/>
                <w:b/>
                <w:bCs/>
                <w:sz w:val="20"/>
                <w:szCs w:val="20"/>
                <w:highlight w:val="yellow"/>
              </w:rPr>
            </w:pPr>
            <w:r w:rsidRPr="00065D1B">
              <w:rPr>
                <w:rFonts w:ascii="Arial" w:hAnsi="Arial" w:cs="Arial"/>
                <w:b/>
                <w:bCs/>
                <w:sz w:val="20"/>
                <w:szCs w:val="20"/>
              </w:rPr>
              <w:t xml:space="preserve">Proposal </w:t>
            </w:r>
            <w:r>
              <w:rPr>
                <w:rFonts w:ascii="Arial" w:hAnsi="Arial" w:cs="Arial"/>
                <w:b/>
                <w:bCs/>
                <w:sz w:val="20"/>
                <w:szCs w:val="20"/>
              </w:rPr>
              <w:t>Submission</w:t>
            </w:r>
            <w:r w:rsidR="00B53A11">
              <w:rPr>
                <w:rFonts w:ascii="Arial" w:hAnsi="Arial" w:cs="Arial"/>
                <w:b/>
                <w:bCs/>
                <w:sz w:val="20"/>
                <w:szCs w:val="20"/>
              </w:rPr>
              <w:t xml:space="preserve"> </w:t>
            </w:r>
            <w:r w:rsidR="00B53A11" w:rsidRPr="00B53A11">
              <w:rPr>
                <w:rFonts w:ascii="Arial" w:hAnsi="Arial" w:cs="Arial"/>
                <w:i/>
                <w:iCs/>
                <w:sz w:val="20"/>
                <w:szCs w:val="20"/>
              </w:rPr>
              <w:t>(inclusive of subawards)</w:t>
            </w:r>
          </w:p>
        </w:tc>
      </w:tr>
      <w:tr w:rsidR="002044C3" w:rsidRPr="006C5E19" w14:paraId="3D034E91" w14:textId="77777777" w:rsidTr="00065D1B">
        <w:trPr>
          <w:trHeight w:val="1340"/>
        </w:trPr>
        <w:tc>
          <w:tcPr>
            <w:tcW w:w="6751" w:type="dxa"/>
          </w:tcPr>
          <w:p w14:paraId="7EC3D6C0" w14:textId="635F7C9C" w:rsidR="003F5311" w:rsidRDefault="003F5311" w:rsidP="00A12DE4">
            <w:pPr>
              <w:pStyle w:val="ListParagraph"/>
              <w:numPr>
                <w:ilvl w:val="0"/>
                <w:numId w:val="1"/>
              </w:numPr>
              <w:rPr>
                <w:rFonts w:cs="Arial"/>
                <w:sz w:val="20"/>
                <w:szCs w:val="20"/>
              </w:rPr>
            </w:pPr>
            <w:r>
              <w:rPr>
                <w:rFonts w:cs="Arial"/>
                <w:sz w:val="20"/>
                <w:szCs w:val="20"/>
              </w:rPr>
              <w:t xml:space="preserve">Review subrecipient </w:t>
            </w:r>
            <w:r w:rsidR="00B53A11">
              <w:rPr>
                <w:rFonts w:cs="Arial"/>
                <w:sz w:val="20"/>
                <w:szCs w:val="20"/>
              </w:rPr>
              <w:t xml:space="preserve">SOW and </w:t>
            </w:r>
            <w:r>
              <w:rPr>
                <w:rFonts w:cs="Arial"/>
                <w:sz w:val="20"/>
                <w:szCs w:val="20"/>
              </w:rPr>
              <w:t>budget</w:t>
            </w:r>
          </w:p>
          <w:p w14:paraId="44520A58" w14:textId="77777777" w:rsidR="003F5311" w:rsidRDefault="003F5311" w:rsidP="003F5311">
            <w:pPr>
              <w:pStyle w:val="ListParagraph"/>
              <w:numPr>
                <w:ilvl w:val="1"/>
                <w:numId w:val="1"/>
              </w:numPr>
              <w:rPr>
                <w:rFonts w:cs="Arial"/>
                <w:sz w:val="20"/>
                <w:szCs w:val="20"/>
              </w:rPr>
            </w:pPr>
            <w:r>
              <w:rPr>
                <w:rFonts w:cs="Arial"/>
                <w:sz w:val="20"/>
                <w:szCs w:val="20"/>
              </w:rPr>
              <w:t xml:space="preserve">Confirm </w:t>
            </w:r>
            <w:r w:rsidR="002044C3" w:rsidRPr="006C5E19">
              <w:rPr>
                <w:rFonts w:cs="Arial"/>
                <w:sz w:val="20"/>
                <w:szCs w:val="20"/>
              </w:rPr>
              <w:t>agreement type (subaward vs contractor agreement)</w:t>
            </w:r>
            <w:r>
              <w:rPr>
                <w:rFonts w:cs="Arial"/>
                <w:sz w:val="20"/>
                <w:szCs w:val="20"/>
              </w:rPr>
              <w:t xml:space="preserve"> </w:t>
            </w:r>
          </w:p>
          <w:p w14:paraId="10AF9226" w14:textId="06E5F1F1" w:rsidR="002044C3" w:rsidRPr="003F5311" w:rsidRDefault="003F5311" w:rsidP="003F5311">
            <w:pPr>
              <w:pStyle w:val="ListParagraph"/>
              <w:numPr>
                <w:ilvl w:val="2"/>
                <w:numId w:val="1"/>
              </w:numPr>
              <w:rPr>
                <w:rFonts w:cs="Arial"/>
                <w:sz w:val="20"/>
                <w:szCs w:val="20"/>
              </w:rPr>
            </w:pPr>
            <w:r>
              <w:rPr>
                <w:rFonts w:cs="Arial"/>
                <w:sz w:val="20"/>
                <w:szCs w:val="20"/>
              </w:rPr>
              <w:t>If agreement is misclassified as a subaward, work with the PI to correct classification</w:t>
            </w:r>
            <w:r w:rsidR="00B53A11">
              <w:rPr>
                <w:rFonts w:cs="Arial"/>
                <w:sz w:val="20"/>
                <w:szCs w:val="20"/>
              </w:rPr>
              <w:t xml:space="preserve"> and budget</w:t>
            </w:r>
          </w:p>
        </w:tc>
        <w:tc>
          <w:tcPr>
            <w:tcW w:w="1440" w:type="dxa"/>
          </w:tcPr>
          <w:p w14:paraId="217018D1" w14:textId="77777777" w:rsidR="008813B0" w:rsidRPr="00A37C3A" w:rsidRDefault="00686C75" w:rsidP="00A12DE4">
            <w:pPr>
              <w:spacing w:line="276" w:lineRule="auto"/>
              <w:jc w:val="center"/>
              <w:rPr>
                <w:rFonts w:ascii="Arial" w:hAnsi="Arial" w:cs="Arial"/>
                <w:sz w:val="20"/>
                <w:szCs w:val="20"/>
              </w:rPr>
            </w:pPr>
            <w:r w:rsidRPr="00A37C3A">
              <w:rPr>
                <w:rFonts w:ascii="Arial" w:hAnsi="Arial" w:cs="Arial"/>
                <w:sz w:val="20"/>
                <w:szCs w:val="20"/>
              </w:rPr>
              <w:t>OSP</w:t>
            </w:r>
            <w:r w:rsidR="003F5311" w:rsidRPr="00A37C3A">
              <w:rPr>
                <w:rFonts w:ascii="Arial" w:hAnsi="Arial" w:cs="Arial"/>
                <w:sz w:val="20"/>
                <w:szCs w:val="20"/>
              </w:rPr>
              <w:t xml:space="preserve"> </w:t>
            </w:r>
          </w:p>
          <w:p w14:paraId="3A867606" w14:textId="2B4B31CE" w:rsidR="002044C3" w:rsidRPr="00A37C3A" w:rsidRDefault="00D820ED" w:rsidP="00A12DE4">
            <w:pPr>
              <w:spacing w:line="276" w:lineRule="auto"/>
              <w:jc w:val="center"/>
              <w:rPr>
                <w:rFonts w:ascii="Arial" w:hAnsi="Arial" w:cs="Arial"/>
                <w:sz w:val="20"/>
                <w:szCs w:val="20"/>
              </w:rPr>
            </w:pPr>
            <w:proofErr w:type="spellStart"/>
            <w:r>
              <w:rPr>
                <w:rFonts w:ascii="Arial" w:hAnsi="Arial" w:cs="Arial"/>
                <w:sz w:val="20"/>
                <w:szCs w:val="20"/>
              </w:rPr>
              <w:t>PreAward</w:t>
            </w:r>
            <w:proofErr w:type="spellEnd"/>
            <w:r w:rsidR="008813B0" w:rsidRPr="00A37C3A">
              <w:rPr>
                <w:rFonts w:ascii="Arial" w:hAnsi="Arial" w:cs="Arial"/>
                <w:sz w:val="20"/>
                <w:szCs w:val="20"/>
              </w:rPr>
              <w:t xml:space="preserve"> Team</w:t>
            </w:r>
          </w:p>
        </w:tc>
        <w:tc>
          <w:tcPr>
            <w:tcW w:w="2022" w:type="dxa"/>
          </w:tcPr>
          <w:p w14:paraId="536AA330" w14:textId="7A821581" w:rsidR="002044C3" w:rsidRPr="00A37C3A" w:rsidRDefault="002044C3" w:rsidP="00A12DE4">
            <w:pPr>
              <w:spacing w:line="276" w:lineRule="auto"/>
              <w:jc w:val="center"/>
              <w:rPr>
                <w:rFonts w:ascii="Arial" w:hAnsi="Arial" w:cs="Arial"/>
                <w:sz w:val="20"/>
                <w:szCs w:val="20"/>
              </w:rPr>
            </w:pPr>
            <w:r w:rsidRPr="00A37C3A">
              <w:rPr>
                <w:rFonts w:ascii="Arial" w:hAnsi="Arial" w:cs="Arial"/>
                <w:sz w:val="20"/>
                <w:szCs w:val="20"/>
              </w:rPr>
              <w:t xml:space="preserve">Subrecipient Determination </w:t>
            </w:r>
            <w:r w:rsidR="00B53A11" w:rsidRPr="00A37C3A">
              <w:rPr>
                <w:rFonts w:ascii="Arial" w:hAnsi="Arial" w:cs="Arial"/>
                <w:sz w:val="20"/>
                <w:szCs w:val="20"/>
              </w:rPr>
              <w:t>Tool</w:t>
            </w:r>
          </w:p>
        </w:tc>
      </w:tr>
      <w:tr w:rsidR="002044C3" w:rsidRPr="006C5E19" w14:paraId="5C4D66C8" w14:textId="77777777" w:rsidTr="00065D1B">
        <w:trPr>
          <w:trHeight w:val="280"/>
        </w:trPr>
        <w:tc>
          <w:tcPr>
            <w:tcW w:w="6751" w:type="dxa"/>
          </w:tcPr>
          <w:p w14:paraId="6C5E7DAA" w14:textId="7E9A7776" w:rsidR="002044C3" w:rsidRDefault="00B53A11" w:rsidP="003F5311">
            <w:pPr>
              <w:pStyle w:val="ListParagraph"/>
              <w:numPr>
                <w:ilvl w:val="0"/>
                <w:numId w:val="1"/>
              </w:numPr>
              <w:spacing w:after="0"/>
              <w:rPr>
                <w:rFonts w:cs="Arial"/>
                <w:sz w:val="20"/>
                <w:szCs w:val="20"/>
              </w:rPr>
            </w:pPr>
            <w:r>
              <w:rPr>
                <w:rFonts w:cs="Arial"/>
                <w:sz w:val="20"/>
                <w:szCs w:val="20"/>
              </w:rPr>
              <w:t>S</w:t>
            </w:r>
            <w:r w:rsidR="002044C3" w:rsidRPr="006C5E19">
              <w:rPr>
                <w:rFonts w:cs="Arial"/>
                <w:sz w:val="20"/>
                <w:szCs w:val="20"/>
              </w:rPr>
              <w:t>ubmit subrecipient documents to sponsor</w:t>
            </w:r>
            <w:r w:rsidR="000360A8">
              <w:rPr>
                <w:rFonts w:cs="Arial"/>
                <w:sz w:val="20"/>
                <w:szCs w:val="20"/>
              </w:rPr>
              <w:t xml:space="preserve"> as part of Mason proposal package</w:t>
            </w:r>
            <w:r>
              <w:rPr>
                <w:rFonts w:cs="Arial"/>
                <w:sz w:val="20"/>
                <w:szCs w:val="20"/>
              </w:rPr>
              <w:t>:</w:t>
            </w:r>
          </w:p>
          <w:p w14:paraId="6AD4D91F" w14:textId="5B0A5F99" w:rsidR="003F5311" w:rsidRPr="003F5311" w:rsidRDefault="003F5311" w:rsidP="000A1267">
            <w:pPr>
              <w:numPr>
                <w:ilvl w:val="0"/>
                <w:numId w:val="3"/>
              </w:numPr>
              <w:spacing w:after="0"/>
              <w:ind w:left="1440"/>
              <w:rPr>
                <w:rFonts w:ascii="Arial" w:hAnsi="Arial" w:cs="Arial"/>
                <w:sz w:val="20"/>
                <w:szCs w:val="20"/>
              </w:rPr>
            </w:pPr>
            <w:r w:rsidRPr="003F5311">
              <w:rPr>
                <w:rFonts w:ascii="Arial" w:hAnsi="Arial" w:cs="Arial"/>
                <w:sz w:val="20"/>
                <w:szCs w:val="20"/>
              </w:rPr>
              <w:t xml:space="preserve">Statement of </w:t>
            </w:r>
            <w:r w:rsidR="00B53A11">
              <w:rPr>
                <w:rFonts w:ascii="Arial" w:hAnsi="Arial" w:cs="Arial"/>
                <w:sz w:val="20"/>
                <w:szCs w:val="20"/>
              </w:rPr>
              <w:t>W</w:t>
            </w:r>
            <w:r w:rsidRPr="003F5311">
              <w:rPr>
                <w:rFonts w:ascii="Arial" w:hAnsi="Arial" w:cs="Arial"/>
                <w:sz w:val="20"/>
                <w:szCs w:val="20"/>
              </w:rPr>
              <w:t>ork</w:t>
            </w:r>
          </w:p>
          <w:p w14:paraId="029A6FFA" w14:textId="77777777" w:rsidR="003F5311" w:rsidRPr="003F5311" w:rsidRDefault="003F5311" w:rsidP="000A1267">
            <w:pPr>
              <w:numPr>
                <w:ilvl w:val="0"/>
                <w:numId w:val="3"/>
              </w:numPr>
              <w:spacing w:after="0"/>
              <w:ind w:left="1440"/>
              <w:rPr>
                <w:rFonts w:ascii="Arial" w:hAnsi="Arial" w:cs="Arial"/>
                <w:sz w:val="20"/>
                <w:szCs w:val="20"/>
              </w:rPr>
            </w:pPr>
            <w:r w:rsidRPr="003F5311">
              <w:rPr>
                <w:rFonts w:ascii="Arial" w:hAnsi="Arial" w:cs="Arial"/>
                <w:sz w:val="20"/>
                <w:szCs w:val="20"/>
              </w:rPr>
              <w:t xml:space="preserve">Budget </w:t>
            </w:r>
          </w:p>
          <w:p w14:paraId="79C68B14" w14:textId="77777777" w:rsidR="003F5311" w:rsidRPr="003F5311" w:rsidRDefault="003F5311" w:rsidP="000A1267">
            <w:pPr>
              <w:numPr>
                <w:ilvl w:val="0"/>
                <w:numId w:val="3"/>
              </w:numPr>
              <w:spacing w:after="0"/>
              <w:ind w:left="1440"/>
              <w:rPr>
                <w:rFonts w:ascii="Arial" w:hAnsi="Arial" w:cs="Arial"/>
                <w:sz w:val="20"/>
                <w:szCs w:val="20"/>
              </w:rPr>
            </w:pPr>
            <w:r w:rsidRPr="003F5311">
              <w:rPr>
                <w:rFonts w:ascii="Arial" w:hAnsi="Arial" w:cs="Arial"/>
                <w:sz w:val="20"/>
                <w:szCs w:val="20"/>
              </w:rPr>
              <w:t>All required representations and certifications</w:t>
            </w:r>
          </w:p>
          <w:p w14:paraId="43757B15" w14:textId="4CA5AF1E" w:rsidR="00065D1B" w:rsidRDefault="003F5311" w:rsidP="000A1267">
            <w:pPr>
              <w:numPr>
                <w:ilvl w:val="0"/>
                <w:numId w:val="3"/>
              </w:numPr>
              <w:spacing w:after="0"/>
              <w:ind w:left="1440"/>
              <w:rPr>
                <w:rFonts w:ascii="Arial" w:hAnsi="Arial" w:cs="Arial"/>
                <w:sz w:val="20"/>
                <w:szCs w:val="20"/>
              </w:rPr>
            </w:pPr>
            <w:r w:rsidRPr="003F5311">
              <w:rPr>
                <w:rFonts w:ascii="Arial" w:hAnsi="Arial" w:cs="Arial"/>
                <w:sz w:val="20"/>
                <w:szCs w:val="20"/>
              </w:rPr>
              <w:t xml:space="preserve">Letter of </w:t>
            </w:r>
            <w:r w:rsidR="00B53A11">
              <w:rPr>
                <w:rFonts w:ascii="Arial" w:hAnsi="Arial" w:cs="Arial"/>
                <w:sz w:val="20"/>
                <w:szCs w:val="20"/>
              </w:rPr>
              <w:t>C</w:t>
            </w:r>
            <w:r w:rsidRPr="003F5311">
              <w:rPr>
                <w:rFonts w:ascii="Arial" w:hAnsi="Arial" w:cs="Arial"/>
                <w:sz w:val="20"/>
                <w:szCs w:val="20"/>
              </w:rPr>
              <w:t>ommitment from an authorized official at the subrecipient organization</w:t>
            </w:r>
          </w:p>
          <w:p w14:paraId="224357B2" w14:textId="38C08CAA" w:rsidR="003F5311" w:rsidRDefault="003F5311" w:rsidP="000A1267">
            <w:pPr>
              <w:numPr>
                <w:ilvl w:val="0"/>
                <w:numId w:val="3"/>
              </w:numPr>
              <w:spacing w:after="0"/>
              <w:ind w:left="1440"/>
              <w:rPr>
                <w:rFonts w:ascii="Arial" w:hAnsi="Arial" w:cs="Arial"/>
                <w:sz w:val="20"/>
                <w:szCs w:val="20"/>
              </w:rPr>
            </w:pPr>
            <w:r w:rsidRPr="00065D1B">
              <w:rPr>
                <w:rFonts w:ascii="Arial" w:hAnsi="Arial" w:cs="Arial"/>
                <w:sz w:val="20"/>
                <w:szCs w:val="20"/>
              </w:rPr>
              <w:t>Completed Subrecipient Commitment Form</w:t>
            </w:r>
          </w:p>
          <w:p w14:paraId="4DE11BAA" w14:textId="003CEFFE" w:rsidR="00924EA5" w:rsidRDefault="00924EA5" w:rsidP="000A1267">
            <w:pPr>
              <w:numPr>
                <w:ilvl w:val="0"/>
                <w:numId w:val="3"/>
              </w:numPr>
              <w:spacing w:after="0"/>
              <w:ind w:left="1440"/>
              <w:rPr>
                <w:rFonts w:ascii="Arial" w:hAnsi="Arial" w:cs="Arial"/>
                <w:sz w:val="20"/>
                <w:szCs w:val="20"/>
              </w:rPr>
            </w:pPr>
            <w:r>
              <w:rPr>
                <w:rFonts w:ascii="Arial" w:hAnsi="Arial" w:cs="Arial"/>
                <w:sz w:val="20"/>
                <w:szCs w:val="20"/>
              </w:rPr>
              <w:t xml:space="preserve">Substitute Virginia W-9 </w:t>
            </w:r>
          </w:p>
          <w:p w14:paraId="3E2BD763" w14:textId="3A95DCC5" w:rsidR="00B53A11" w:rsidRPr="00065D1B" w:rsidRDefault="00B53A11" w:rsidP="00B53A11">
            <w:pPr>
              <w:spacing w:after="0"/>
              <w:ind w:left="1440"/>
              <w:rPr>
                <w:rFonts w:ascii="Arial" w:hAnsi="Arial" w:cs="Arial"/>
                <w:sz w:val="20"/>
                <w:szCs w:val="20"/>
              </w:rPr>
            </w:pPr>
          </w:p>
        </w:tc>
        <w:tc>
          <w:tcPr>
            <w:tcW w:w="1440" w:type="dxa"/>
          </w:tcPr>
          <w:p w14:paraId="266CF8FA" w14:textId="77777777" w:rsidR="00D820ED" w:rsidRPr="00A37C3A" w:rsidRDefault="00D820ED" w:rsidP="00D820ED">
            <w:pPr>
              <w:spacing w:line="276" w:lineRule="auto"/>
              <w:jc w:val="center"/>
              <w:rPr>
                <w:rFonts w:ascii="Arial" w:hAnsi="Arial" w:cs="Arial"/>
                <w:sz w:val="20"/>
                <w:szCs w:val="20"/>
              </w:rPr>
            </w:pPr>
            <w:r w:rsidRPr="00A37C3A">
              <w:rPr>
                <w:rFonts w:ascii="Arial" w:hAnsi="Arial" w:cs="Arial"/>
                <w:sz w:val="20"/>
                <w:szCs w:val="20"/>
              </w:rPr>
              <w:t xml:space="preserve">OSP </w:t>
            </w:r>
          </w:p>
          <w:p w14:paraId="32F2C3D6" w14:textId="3D985195" w:rsidR="002044C3" w:rsidRPr="00A37C3A" w:rsidRDefault="00D820ED" w:rsidP="00D820ED">
            <w:pPr>
              <w:spacing w:line="276" w:lineRule="auto"/>
              <w:jc w:val="center"/>
              <w:rPr>
                <w:rFonts w:ascii="Arial" w:hAnsi="Arial" w:cs="Arial"/>
                <w:sz w:val="20"/>
                <w:szCs w:val="20"/>
              </w:rPr>
            </w:pPr>
            <w:proofErr w:type="spellStart"/>
            <w:r>
              <w:rPr>
                <w:rFonts w:ascii="Arial" w:hAnsi="Arial" w:cs="Arial"/>
                <w:sz w:val="20"/>
                <w:szCs w:val="20"/>
              </w:rPr>
              <w:t>PreAward</w:t>
            </w:r>
            <w:proofErr w:type="spellEnd"/>
            <w:r w:rsidRPr="00A37C3A">
              <w:rPr>
                <w:rFonts w:ascii="Arial" w:hAnsi="Arial" w:cs="Arial"/>
                <w:sz w:val="20"/>
                <w:szCs w:val="20"/>
              </w:rPr>
              <w:t xml:space="preserve"> Team</w:t>
            </w:r>
          </w:p>
        </w:tc>
        <w:tc>
          <w:tcPr>
            <w:tcW w:w="2022" w:type="dxa"/>
          </w:tcPr>
          <w:p w14:paraId="7050BC97" w14:textId="77777777" w:rsidR="00DD521D" w:rsidRDefault="00DD521D" w:rsidP="00DD521D">
            <w:pPr>
              <w:spacing w:line="276" w:lineRule="auto"/>
              <w:jc w:val="center"/>
              <w:rPr>
                <w:rFonts w:ascii="Arial" w:hAnsi="Arial" w:cs="Arial"/>
                <w:sz w:val="20"/>
                <w:szCs w:val="20"/>
              </w:rPr>
            </w:pPr>
            <w:r>
              <w:rPr>
                <w:rFonts w:ascii="Arial" w:hAnsi="Arial" w:cs="Arial"/>
                <w:sz w:val="20"/>
                <w:szCs w:val="20"/>
              </w:rPr>
              <w:t>Budget Template</w:t>
            </w:r>
          </w:p>
          <w:p w14:paraId="645FEB2F" w14:textId="5B802920" w:rsidR="00DD521D" w:rsidRDefault="00DD521D" w:rsidP="00DD521D">
            <w:pPr>
              <w:spacing w:line="276" w:lineRule="auto"/>
              <w:jc w:val="center"/>
              <w:rPr>
                <w:rFonts w:ascii="Arial" w:hAnsi="Arial" w:cs="Arial"/>
                <w:sz w:val="20"/>
                <w:szCs w:val="20"/>
              </w:rPr>
            </w:pPr>
            <w:r>
              <w:rPr>
                <w:rFonts w:ascii="Arial" w:hAnsi="Arial" w:cs="Arial"/>
                <w:sz w:val="20"/>
                <w:szCs w:val="20"/>
              </w:rPr>
              <w:t>FDP subrecipient commitment form</w:t>
            </w:r>
          </w:p>
          <w:p w14:paraId="264FBE89" w14:textId="4ECE4D81" w:rsidR="00E612CE" w:rsidRPr="00A37C3A" w:rsidRDefault="00DD521D" w:rsidP="00DD521D">
            <w:pPr>
              <w:spacing w:line="276" w:lineRule="auto"/>
              <w:jc w:val="center"/>
              <w:rPr>
                <w:rFonts w:ascii="Arial" w:hAnsi="Arial" w:cs="Arial"/>
                <w:sz w:val="20"/>
                <w:szCs w:val="20"/>
              </w:rPr>
            </w:pPr>
            <w:r>
              <w:rPr>
                <w:rFonts w:ascii="Arial" w:hAnsi="Arial" w:cs="Arial"/>
                <w:sz w:val="20"/>
                <w:szCs w:val="20"/>
              </w:rPr>
              <w:t>Non-FDP subrecipient commitment form</w:t>
            </w:r>
            <w:r w:rsidR="00E612CE">
              <w:rPr>
                <w:rFonts w:ascii="Arial" w:hAnsi="Arial" w:cs="Arial"/>
                <w:sz w:val="20"/>
                <w:szCs w:val="20"/>
              </w:rPr>
              <w:t xml:space="preserve"> </w:t>
            </w:r>
          </w:p>
        </w:tc>
      </w:tr>
      <w:tr w:rsidR="008813B0" w:rsidRPr="006C5E19" w14:paraId="62AA2ECE" w14:textId="77777777" w:rsidTr="00065D1B">
        <w:trPr>
          <w:trHeight w:val="187"/>
        </w:trPr>
        <w:tc>
          <w:tcPr>
            <w:tcW w:w="10213" w:type="dxa"/>
            <w:gridSpan w:val="3"/>
            <w:shd w:val="clear" w:color="auto" w:fill="D9D9D9" w:themeFill="background1" w:themeFillShade="D9"/>
          </w:tcPr>
          <w:p w14:paraId="659A11CF" w14:textId="6222553B" w:rsidR="008813B0" w:rsidRPr="00A37C3A" w:rsidRDefault="008813B0" w:rsidP="00B53A11">
            <w:pPr>
              <w:spacing w:after="0" w:line="276" w:lineRule="auto"/>
              <w:jc w:val="center"/>
              <w:rPr>
                <w:rFonts w:ascii="Arial" w:hAnsi="Arial" w:cs="Arial"/>
                <w:b/>
                <w:bCs/>
                <w:sz w:val="20"/>
                <w:szCs w:val="20"/>
              </w:rPr>
            </w:pPr>
            <w:r w:rsidRPr="00A37C3A">
              <w:rPr>
                <w:rFonts w:ascii="Arial" w:hAnsi="Arial" w:cs="Arial"/>
                <w:b/>
                <w:bCs/>
                <w:sz w:val="20"/>
                <w:szCs w:val="20"/>
              </w:rPr>
              <w:t>Award Negotiation Stage</w:t>
            </w:r>
          </w:p>
        </w:tc>
      </w:tr>
      <w:tr w:rsidR="00AB3517" w:rsidRPr="006C5E19" w14:paraId="7DE4A421" w14:textId="77777777" w:rsidTr="00AB3517">
        <w:trPr>
          <w:trHeight w:val="187"/>
        </w:trPr>
        <w:tc>
          <w:tcPr>
            <w:tcW w:w="10213" w:type="dxa"/>
            <w:gridSpan w:val="3"/>
            <w:shd w:val="clear" w:color="auto" w:fill="auto"/>
          </w:tcPr>
          <w:p w14:paraId="0199A1E6" w14:textId="5E113939" w:rsidR="00AB3517" w:rsidRPr="00A37C3A" w:rsidRDefault="00AB3517" w:rsidP="00B53A11">
            <w:pPr>
              <w:spacing w:after="0" w:line="276" w:lineRule="auto"/>
              <w:jc w:val="center"/>
              <w:rPr>
                <w:rFonts w:ascii="Arial" w:hAnsi="Arial" w:cs="Arial"/>
                <w:b/>
                <w:bCs/>
                <w:sz w:val="20"/>
                <w:szCs w:val="20"/>
              </w:rPr>
            </w:pPr>
            <w:r w:rsidRPr="00A37C3A">
              <w:rPr>
                <w:rFonts w:ascii="Arial" w:hAnsi="Arial" w:cs="Arial"/>
                <w:b/>
                <w:bCs/>
                <w:sz w:val="20"/>
                <w:szCs w:val="20"/>
              </w:rPr>
              <w:t>OSP Contracts Team reviews and finalizes Mason prime award.</w:t>
            </w:r>
          </w:p>
        </w:tc>
      </w:tr>
      <w:tr w:rsidR="00AB3517" w:rsidRPr="006C5E19" w14:paraId="23BD254C" w14:textId="77777777" w:rsidTr="00AB3517">
        <w:trPr>
          <w:trHeight w:val="187"/>
        </w:trPr>
        <w:tc>
          <w:tcPr>
            <w:tcW w:w="10213" w:type="dxa"/>
            <w:gridSpan w:val="3"/>
            <w:shd w:val="clear" w:color="auto" w:fill="auto"/>
          </w:tcPr>
          <w:p w14:paraId="1E14EC62" w14:textId="77777777" w:rsidR="00AB3517" w:rsidRPr="00A37C3A" w:rsidRDefault="00AB3517" w:rsidP="00B53A11">
            <w:pPr>
              <w:spacing w:after="0" w:line="276" w:lineRule="auto"/>
              <w:jc w:val="center"/>
              <w:rPr>
                <w:rFonts w:ascii="Arial" w:hAnsi="Arial" w:cs="Arial"/>
                <w:b/>
                <w:bCs/>
                <w:sz w:val="20"/>
                <w:szCs w:val="20"/>
              </w:rPr>
            </w:pPr>
          </w:p>
        </w:tc>
      </w:tr>
      <w:tr w:rsidR="000360A8" w:rsidRPr="006C5E19" w14:paraId="4AD16E44" w14:textId="77777777" w:rsidTr="00065D1B">
        <w:trPr>
          <w:trHeight w:val="187"/>
        </w:trPr>
        <w:tc>
          <w:tcPr>
            <w:tcW w:w="10213" w:type="dxa"/>
            <w:gridSpan w:val="3"/>
            <w:shd w:val="clear" w:color="auto" w:fill="D9D9D9" w:themeFill="background1" w:themeFillShade="D9"/>
          </w:tcPr>
          <w:p w14:paraId="2ED56005" w14:textId="5E535410" w:rsidR="000360A8" w:rsidRPr="00A37C3A" w:rsidRDefault="000360A8" w:rsidP="00B53A11">
            <w:pPr>
              <w:spacing w:after="0" w:line="276" w:lineRule="auto"/>
              <w:jc w:val="center"/>
              <w:rPr>
                <w:rFonts w:ascii="Arial" w:hAnsi="Arial" w:cs="Arial"/>
                <w:b/>
                <w:bCs/>
                <w:sz w:val="20"/>
                <w:szCs w:val="20"/>
              </w:rPr>
            </w:pPr>
            <w:r w:rsidRPr="00A37C3A">
              <w:rPr>
                <w:rFonts w:ascii="Arial" w:hAnsi="Arial" w:cs="Arial"/>
                <w:b/>
                <w:bCs/>
                <w:sz w:val="20"/>
                <w:szCs w:val="20"/>
              </w:rPr>
              <w:t xml:space="preserve">Awarded Agreement </w:t>
            </w:r>
            <w:r w:rsidRPr="00A37C3A">
              <w:rPr>
                <w:rFonts w:ascii="Arial" w:hAnsi="Arial" w:cs="Arial"/>
                <w:i/>
                <w:iCs/>
                <w:sz w:val="20"/>
                <w:szCs w:val="20"/>
              </w:rPr>
              <w:t xml:space="preserve">(inclusive of </w:t>
            </w:r>
            <w:r w:rsidR="008813B0" w:rsidRPr="00A37C3A">
              <w:rPr>
                <w:rFonts w:ascii="Arial" w:hAnsi="Arial" w:cs="Arial"/>
                <w:i/>
                <w:iCs/>
                <w:sz w:val="20"/>
                <w:szCs w:val="20"/>
              </w:rPr>
              <w:t xml:space="preserve">incoming </w:t>
            </w:r>
            <w:r w:rsidRPr="00A37C3A">
              <w:rPr>
                <w:rFonts w:ascii="Arial" w:hAnsi="Arial" w:cs="Arial"/>
                <w:i/>
                <w:iCs/>
                <w:sz w:val="20"/>
                <w:szCs w:val="20"/>
              </w:rPr>
              <w:t>subawards)</w:t>
            </w:r>
          </w:p>
        </w:tc>
      </w:tr>
      <w:tr w:rsidR="00521278" w:rsidRPr="006C5E19" w14:paraId="097D2AEA" w14:textId="77777777" w:rsidTr="00065D1B">
        <w:trPr>
          <w:trHeight w:val="960"/>
        </w:trPr>
        <w:tc>
          <w:tcPr>
            <w:tcW w:w="6751" w:type="dxa"/>
          </w:tcPr>
          <w:p w14:paraId="48838341" w14:textId="03168062" w:rsidR="00521278" w:rsidRDefault="00521278" w:rsidP="000A1267">
            <w:pPr>
              <w:pStyle w:val="ListParagraph"/>
              <w:numPr>
                <w:ilvl w:val="0"/>
                <w:numId w:val="13"/>
              </w:numPr>
              <w:rPr>
                <w:rFonts w:cs="Arial"/>
                <w:sz w:val="20"/>
                <w:szCs w:val="20"/>
              </w:rPr>
            </w:pPr>
            <w:r>
              <w:rPr>
                <w:rFonts w:cs="Arial"/>
                <w:sz w:val="20"/>
                <w:szCs w:val="20"/>
              </w:rPr>
              <w:t>As part of the award set-up process, review prime award and confirm intent to issue subawards, including the entity, budget and SOW</w:t>
            </w:r>
          </w:p>
          <w:p w14:paraId="27DC81B6" w14:textId="34F65DF5" w:rsidR="00521278" w:rsidRPr="00521278" w:rsidRDefault="00521278" w:rsidP="000A1267">
            <w:pPr>
              <w:pStyle w:val="ListParagraph"/>
              <w:numPr>
                <w:ilvl w:val="1"/>
                <w:numId w:val="13"/>
              </w:numPr>
              <w:rPr>
                <w:rFonts w:cs="Arial"/>
                <w:sz w:val="20"/>
                <w:szCs w:val="20"/>
              </w:rPr>
            </w:pPr>
            <w:r w:rsidRPr="004975D4">
              <w:rPr>
                <w:rFonts w:cs="Arial"/>
                <w:sz w:val="20"/>
                <w:szCs w:val="20"/>
              </w:rPr>
              <w:t>Request OSP</w:t>
            </w:r>
            <w:r w:rsidR="00154A23">
              <w:rPr>
                <w:rFonts w:cs="Arial"/>
                <w:sz w:val="20"/>
                <w:szCs w:val="20"/>
              </w:rPr>
              <w:t xml:space="preserve"> Contracts</w:t>
            </w:r>
            <w:r w:rsidRPr="004975D4">
              <w:rPr>
                <w:rFonts w:cs="Arial"/>
                <w:sz w:val="20"/>
                <w:szCs w:val="20"/>
              </w:rPr>
              <w:t xml:space="preserve"> initiate the subaward execution process by </w:t>
            </w:r>
            <w:r w:rsidR="004B73D1" w:rsidRPr="004975D4">
              <w:rPr>
                <w:rFonts w:cs="Arial"/>
                <w:sz w:val="20"/>
                <w:szCs w:val="20"/>
              </w:rPr>
              <w:t xml:space="preserve">entering the </w:t>
            </w:r>
            <w:r w:rsidR="00D820ED">
              <w:rPr>
                <w:rFonts w:cs="Arial"/>
                <w:sz w:val="20"/>
                <w:szCs w:val="20"/>
              </w:rPr>
              <w:t xml:space="preserve">agreements </w:t>
            </w:r>
            <w:r w:rsidR="004B73D1" w:rsidRPr="004975D4">
              <w:rPr>
                <w:rFonts w:cs="Arial"/>
                <w:sz w:val="20"/>
                <w:szCs w:val="20"/>
              </w:rPr>
              <w:t xml:space="preserve">request in </w:t>
            </w:r>
            <w:r w:rsidR="00154A23">
              <w:rPr>
                <w:rFonts w:cs="Arial"/>
                <w:sz w:val="20"/>
                <w:szCs w:val="20"/>
              </w:rPr>
              <w:t>RAMP</w:t>
            </w:r>
          </w:p>
        </w:tc>
        <w:tc>
          <w:tcPr>
            <w:tcW w:w="1440" w:type="dxa"/>
          </w:tcPr>
          <w:p w14:paraId="69CA3D5B" w14:textId="0BE3C842" w:rsidR="00521278" w:rsidRPr="00A37C3A" w:rsidRDefault="008813B0" w:rsidP="00521278">
            <w:pPr>
              <w:spacing w:after="0" w:line="276" w:lineRule="auto"/>
              <w:jc w:val="center"/>
              <w:rPr>
                <w:rFonts w:ascii="Arial" w:hAnsi="Arial" w:cs="Arial"/>
                <w:sz w:val="20"/>
                <w:szCs w:val="20"/>
              </w:rPr>
            </w:pPr>
            <w:r w:rsidRPr="00A37C3A">
              <w:rPr>
                <w:rFonts w:ascii="Arial" w:hAnsi="Arial" w:cs="Arial"/>
                <w:sz w:val="20"/>
                <w:szCs w:val="20"/>
              </w:rPr>
              <w:t>OSP</w:t>
            </w:r>
          </w:p>
          <w:p w14:paraId="5168E115" w14:textId="53476A98" w:rsidR="008813B0" w:rsidRPr="00A37C3A" w:rsidRDefault="00154A23" w:rsidP="00521278">
            <w:pPr>
              <w:spacing w:after="0" w:line="276" w:lineRule="auto"/>
              <w:jc w:val="center"/>
              <w:rPr>
                <w:rFonts w:ascii="Arial" w:hAnsi="Arial" w:cs="Arial"/>
                <w:sz w:val="20"/>
                <w:szCs w:val="20"/>
              </w:rPr>
            </w:pPr>
            <w:r>
              <w:rPr>
                <w:rFonts w:ascii="Arial" w:hAnsi="Arial" w:cs="Arial"/>
                <w:sz w:val="20"/>
                <w:szCs w:val="20"/>
              </w:rPr>
              <w:t>Award Administration Team</w:t>
            </w:r>
          </w:p>
        </w:tc>
        <w:tc>
          <w:tcPr>
            <w:tcW w:w="2022" w:type="dxa"/>
          </w:tcPr>
          <w:p w14:paraId="3F8FC4C9" w14:textId="6C9B21DD" w:rsidR="00521278" w:rsidRPr="00A37C3A" w:rsidRDefault="00F81EDE" w:rsidP="0024012C">
            <w:pPr>
              <w:spacing w:line="276" w:lineRule="auto"/>
              <w:jc w:val="center"/>
              <w:rPr>
                <w:rFonts w:ascii="Arial" w:hAnsi="Arial" w:cs="Arial"/>
                <w:sz w:val="20"/>
                <w:szCs w:val="20"/>
              </w:rPr>
            </w:pPr>
            <w:r w:rsidRPr="00A37C3A">
              <w:rPr>
                <w:rFonts w:ascii="Arial" w:hAnsi="Arial" w:cs="Arial"/>
                <w:sz w:val="20"/>
                <w:szCs w:val="20"/>
              </w:rPr>
              <w:t>Subaward Procedures Checklist</w:t>
            </w:r>
          </w:p>
        </w:tc>
      </w:tr>
      <w:tr w:rsidR="00521278" w:rsidRPr="006C5E19" w14:paraId="173A8532" w14:textId="77777777" w:rsidTr="00065D1B">
        <w:trPr>
          <w:trHeight w:val="960"/>
        </w:trPr>
        <w:tc>
          <w:tcPr>
            <w:tcW w:w="6751" w:type="dxa"/>
          </w:tcPr>
          <w:p w14:paraId="53062243" w14:textId="4E05A0B3" w:rsidR="00521278" w:rsidRDefault="00521278" w:rsidP="000A1267">
            <w:pPr>
              <w:pStyle w:val="ListParagraph"/>
              <w:numPr>
                <w:ilvl w:val="0"/>
                <w:numId w:val="13"/>
              </w:numPr>
              <w:rPr>
                <w:rFonts w:cs="Arial"/>
                <w:sz w:val="20"/>
                <w:szCs w:val="20"/>
              </w:rPr>
            </w:pPr>
            <w:r>
              <w:rPr>
                <w:rFonts w:cs="Arial"/>
                <w:sz w:val="20"/>
                <w:szCs w:val="20"/>
              </w:rPr>
              <w:t>Review request for subaward</w:t>
            </w:r>
            <w:r w:rsidR="00AB3517">
              <w:rPr>
                <w:rFonts w:cs="Arial"/>
                <w:sz w:val="20"/>
                <w:szCs w:val="20"/>
              </w:rPr>
              <w:t xml:space="preserve"> entered in </w:t>
            </w:r>
            <w:r w:rsidR="00154A23">
              <w:rPr>
                <w:rFonts w:cs="Arial"/>
                <w:sz w:val="20"/>
                <w:szCs w:val="20"/>
              </w:rPr>
              <w:t>RAMP</w:t>
            </w:r>
          </w:p>
          <w:p w14:paraId="7AE90B0D" w14:textId="77777777" w:rsidR="00E03A5E" w:rsidRDefault="00E03A5E" w:rsidP="000A1267">
            <w:pPr>
              <w:pStyle w:val="ListParagraph"/>
              <w:numPr>
                <w:ilvl w:val="1"/>
                <w:numId w:val="13"/>
              </w:numPr>
              <w:rPr>
                <w:rFonts w:cs="Arial"/>
                <w:sz w:val="20"/>
                <w:szCs w:val="20"/>
              </w:rPr>
            </w:pPr>
            <w:r>
              <w:rPr>
                <w:rFonts w:cs="Arial"/>
                <w:sz w:val="20"/>
                <w:szCs w:val="20"/>
              </w:rPr>
              <w:t xml:space="preserve">Confirm </w:t>
            </w:r>
            <w:r w:rsidRPr="006C5E19">
              <w:rPr>
                <w:rFonts w:cs="Arial"/>
                <w:sz w:val="20"/>
                <w:szCs w:val="20"/>
              </w:rPr>
              <w:t>agreement type (subaward vs contractor agreement)</w:t>
            </w:r>
            <w:r>
              <w:rPr>
                <w:rFonts w:cs="Arial"/>
                <w:sz w:val="20"/>
                <w:szCs w:val="20"/>
              </w:rPr>
              <w:t xml:space="preserve"> </w:t>
            </w:r>
          </w:p>
          <w:p w14:paraId="5ED32700" w14:textId="77777777" w:rsidR="00E03A5E" w:rsidRDefault="00E03A5E" w:rsidP="000A1267">
            <w:pPr>
              <w:pStyle w:val="ListParagraph"/>
              <w:numPr>
                <w:ilvl w:val="2"/>
                <w:numId w:val="13"/>
              </w:numPr>
              <w:rPr>
                <w:rFonts w:cs="Arial"/>
                <w:sz w:val="20"/>
                <w:szCs w:val="20"/>
              </w:rPr>
            </w:pPr>
            <w:r>
              <w:rPr>
                <w:rFonts w:cs="Arial"/>
                <w:sz w:val="20"/>
                <w:szCs w:val="20"/>
              </w:rPr>
              <w:t>If agreement is misclassified as a subaward, work with the PI to correct classification and budget</w:t>
            </w:r>
          </w:p>
          <w:p w14:paraId="5061481E" w14:textId="77777777" w:rsidR="00E03A5E" w:rsidRDefault="00E03A5E" w:rsidP="000A1267">
            <w:pPr>
              <w:pStyle w:val="ListParagraph"/>
              <w:numPr>
                <w:ilvl w:val="1"/>
                <w:numId w:val="13"/>
              </w:numPr>
              <w:rPr>
                <w:rFonts w:cs="Arial"/>
                <w:sz w:val="20"/>
                <w:szCs w:val="20"/>
              </w:rPr>
            </w:pPr>
            <w:r>
              <w:rPr>
                <w:rFonts w:cs="Arial"/>
                <w:sz w:val="20"/>
                <w:szCs w:val="20"/>
              </w:rPr>
              <w:t>If sponsor approval is required to issue the subaward (e.g. if not included in the original proposal) follow Mason procedures to require prior sponsor approval</w:t>
            </w:r>
          </w:p>
          <w:p w14:paraId="74E2252E" w14:textId="2035F0BD" w:rsidR="00E03A5E" w:rsidRPr="006C5E19" w:rsidRDefault="00E03A5E" w:rsidP="00E03A5E">
            <w:pPr>
              <w:pStyle w:val="ListParagraph"/>
              <w:ind w:left="1440"/>
              <w:rPr>
                <w:rFonts w:cs="Arial"/>
                <w:sz w:val="20"/>
                <w:szCs w:val="20"/>
              </w:rPr>
            </w:pPr>
          </w:p>
        </w:tc>
        <w:tc>
          <w:tcPr>
            <w:tcW w:w="1440" w:type="dxa"/>
          </w:tcPr>
          <w:p w14:paraId="22B95CF5" w14:textId="3A515D86" w:rsidR="00521278" w:rsidRPr="00A37C3A" w:rsidRDefault="00521278" w:rsidP="0024012C">
            <w:pPr>
              <w:spacing w:line="276" w:lineRule="auto"/>
              <w:jc w:val="center"/>
              <w:rPr>
                <w:rFonts w:ascii="Arial" w:hAnsi="Arial" w:cs="Arial"/>
                <w:sz w:val="20"/>
                <w:szCs w:val="20"/>
              </w:rPr>
            </w:pPr>
            <w:r w:rsidRPr="00A37C3A">
              <w:rPr>
                <w:rFonts w:ascii="Arial" w:hAnsi="Arial" w:cs="Arial"/>
                <w:sz w:val="20"/>
                <w:szCs w:val="20"/>
              </w:rPr>
              <w:lastRenderedPageBreak/>
              <w:t>OSP - Contracts</w:t>
            </w:r>
          </w:p>
        </w:tc>
        <w:tc>
          <w:tcPr>
            <w:tcW w:w="2022" w:type="dxa"/>
          </w:tcPr>
          <w:p w14:paraId="4216AF94" w14:textId="77777777" w:rsidR="00521278" w:rsidRPr="00A37C3A" w:rsidRDefault="00E03A5E" w:rsidP="0024012C">
            <w:pPr>
              <w:spacing w:line="276" w:lineRule="auto"/>
              <w:jc w:val="center"/>
              <w:rPr>
                <w:rFonts w:ascii="Arial" w:hAnsi="Arial" w:cs="Arial"/>
                <w:sz w:val="20"/>
                <w:szCs w:val="20"/>
              </w:rPr>
            </w:pPr>
            <w:r w:rsidRPr="00A37C3A">
              <w:rPr>
                <w:rFonts w:ascii="Arial" w:hAnsi="Arial" w:cs="Arial"/>
                <w:sz w:val="20"/>
                <w:szCs w:val="20"/>
              </w:rPr>
              <w:t>Subrecipient Determination Tool</w:t>
            </w:r>
          </w:p>
          <w:p w14:paraId="3C2FF799" w14:textId="73F0FCE9" w:rsidR="00521278" w:rsidRPr="00A37C3A" w:rsidRDefault="006C7611" w:rsidP="0024012C">
            <w:pPr>
              <w:spacing w:line="276" w:lineRule="auto"/>
              <w:jc w:val="center"/>
              <w:rPr>
                <w:rFonts w:ascii="Arial" w:hAnsi="Arial" w:cs="Arial"/>
                <w:sz w:val="20"/>
                <w:szCs w:val="20"/>
              </w:rPr>
            </w:pPr>
            <w:r w:rsidRPr="00A37C3A">
              <w:rPr>
                <w:rFonts w:ascii="Arial" w:hAnsi="Arial" w:cs="Arial"/>
                <w:sz w:val="20"/>
                <w:szCs w:val="20"/>
              </w:rPr>
              <w:t>Subaward Execution Checklist</w:t>
            </w:r>
          </w:p>
        </w:tc>
      </w:tr>
      <w:tr w:rsidR="0024012C" w:rsidRPr="006C5E19" w14:paraId="14BE9075" w14:textId="77777777" w:rsidTr="00065D1B">
        <w:trPr>
          <w:trHeight w:val="960"/>
        </w:trPr>
        <w:tc>
          <w:tcPr>
            <w:tcW w:w="6751" w:type="dxa"/>
          </w:tcPr>
          <w:p w14:paraId="206CFEC5" w14:textId="2CD76964" w:rsidR="0024012C" w:rsidRDefault="0024012C" w:rsidP="000A1267">
            <w:pPr>
              <w:pStyle w:val="ListParagraph"/>
              <w:numPr>
                <w:ilvl w:val="0"/>
                <w:numId w:val="13"/>
              </w:numPr>
              <w:rPr>
                <w:rFonts w:cs="Arial"/>
                <w:sz w:val="20"/>
                <w:szCs w:val="20"/>
              </w:rPr>
            </w:pPr>
            <w:r w:rsidRPr="006C5E19">
              <w:rPr>
                <w:rFonts w:cs="Arial"/>
                <w:sz w:val="20"/>
                <w:szCs w:val="20"/>
              </w:rPr>
              <w:t xml:space="preserve">Complete </w:t>
            </w:r>
            <w:r w:rsidRPr="004975D4">
              <w:rPr>
                <w:rFonts w:cs="Arial"/>
                <w:sz w:val="20"/>
                <w:szCs w:val="20"/>
              </w:rPr>
              <w:t xml:space="preserve">the Subrecipient Risk Assessment </w:t>
            </w:r>
            <w:r w:rsidRPr="006C5E19">
              <w:rPr>
                <w:rFonts w:cs="Arial"/>
                <w:sz w:val="20"/>
                <w:szCs w:val="20"/>
              </w:rPr>
              <w:t>to determine the level of risk for the subrecipient</w:t>
            </w:r>
            <w:r>
              <w:rPr>
                <w:rFonts w:cs="Arial"/>
                <w:sz w:val="20"/>
                <w:szCs w:val="20"/>
              </w:rPr>
              <w:t xml:space="preserve"> inclusive of the following factors:</w:t>
            </w:r>
          </w:p>
          <w:p w14:paraId="2E6D1A07" w14:textId="3B059A34" w:rsidR="0024012C" w:rsidRPr="002E10E0" w:rsidRDefault="0024012C" w:rsidP="000A1267">
            <w:pPr>
              <w:pStyle w:val="ListParagraph"/>
              <w:numPr>
                <w:ilvl w:val="1"/>
                <w:numId w:val="15"/>
              </w:numPr>
              <w:rPr>
                <w:rFonts w:cs="Arial"/>
                <w:sz w:val="20"/>
                <w:szCs w:val="20"/>
              </w:rPr>
            </w:pPr>
            <w:r w:rsidRPr="002E10E0">
              <w:rPr>
                <w:rFonts w:cs="Arial"/>
                <w:sz w:val="20"/>
                <w:szCs w:val="20"/>
              </w:rPr>
              <w:t xml:space="preserve">The subrecipient's prior experience with the same or similar </w:t>
            </w:r>
            <w:r>
              <w:rPr>
                <w:rFonts w:cs="Arial"/>
                <w:sz w:val="20"/>
                <w:szCs w:val="20"/>
              </w:rPr>
              <w:t xml:space="preserve">Mason </w:t>
            </w:r>
            <w:r w:rsidRPr="002E10E0">
              <w:rPr>
                <w:rFonts w:cs="Arial"/>
                <w:sz w:val="20"/>
                <w:szCs w:val="20"/>
              </w:rPr>
              <w:t>subawards;</w:t>
            </w:r>
          </w:p>
          <w:p w14:paraId="63CE88CA" w14:textId="68FFACC9" w:rsidR="0024012C" w:rsidRPr="002E10E0" w:rsidRDefault="0024012C" w:rsidP="000A1267">
            <w:pPr>
              <w:pStyle w:val="ListParagraph"/>
              <w:numPr>
                <w:ilvl w:val="1"/>
                <w:numId w:val="15"/>
              </w:numPr>
              <w:rPr>
                <w:rFonts w:cs="Arial"/>
                <w:sz w:val="20"/>
                <w:szCs w:val="20"/>
              </w:rPr>
            </w:pPr>
            <w:r w:rsidRPr="002E10E0">
              <w:rPr>
                <w:rFonts w:cs="Arial"/>
                <w:sz w:val="20"/>
                <w:szCs w:val="20"/>
              </w:rPr>
              <w:t xml:space="preserve">The results of previous audits including whether or not the subrecipient receives a Single Audit in accordance with </w:t>
            </w:r>
            <w:r w:rsidR="00E03A5E">
              <w:rPr>
                <w:rFonts w:cs="Arial"/>
                <w:sz w:val="20"/>
                <w:szCs w:val="20"/>
              </w:rPr>
              <w:t>the Uniform Guidance</w:t>
            </w:r>
            <w:r w:rsidRPr="002E10E0">
              <w:rPr>
                <w:rFonts w:cs="Arial"/>
                <w:sz w:val="20"/>
                <w:szCs w:val="20"/>
              </w:rPr>
              <w:t>, and the extent to which the same or similar subaward has been audited as a major program;</w:t>
            </w:r>
          </w:p>
          <w:p w14:paraId="34F7ED2F" w14:textId="7F5D170F" w:rsidR="0024012C" w:rsidRPr="002E10E0" w:rsidRDefault="0024012C" w:rsidP="000A1267">
            <w:pPr>
              <w:pStyle w:val="ListParagraph"/>
              <w:numPr>
                <w:ilvl w:val="1"/>
                <w:numId w:val="15"/>
              </w:numPr>
              <w:rPr>
                <w:rFonts w:cs="Arial"/>
                <w:sz w:val="20"/>
                <w:szCs w:val="20"/>
              </w:rPr>
            </w:pPr>
            <w:r w:rsidRPr="002E10E0">
              <w:rPr>
                <w:rFonts w:cs="Arial"/>
                <w:sz w:val="20"/>
                <w:szCs w:val="20"/>
              </w:rPr>
              <w:t>Whether the subrecipient has new personnel or new or substantially changed systems; and</w:t>
            </w:r>
          </w:p>
          <w:p w14:paraId="10768590" w14:textId="248ADA5E" w:rsidR="00AB3517" w:rsidRPr="004975D4" w:rsidRDefault="0024012C" w:rsidP="004975D4">
            <w:pPr>
              <w:pStyle w:val="ListParagraph"/>
              <w:numPr>
                <w:ilvl w:val="1"/>
                <w:numId w:val="15"/>
              </w:numPr>
              <w:rPr>
                <w:rFonts w:cs="Arial"/>
                <w:sz w:val="20"/>
                <w:szCs w:val="20"/>
              </w:rPr>
            </w:pPr>
            <w:r w:rsidRPr="002E10E0">
              <w:rPr>
                <w:rFonts w:cs="Arial"/>
                <w:sz w:val="20"/>
                <w:szCs w:val="20"/>
              </w:rPr>
              <w:t>The extent and results of Federal awarding agency monitoring (e.g., if the subrecipient also receives Federal awards directly from a Federal awarding agency).</w:t>
            </w:r>
          </w:p>
        </w:tc>
        <w:tc>
          <w:tcPr>
            <w:tcW w:w="1440" w:type="dxa"/>
          </w:tcPr>
          <w:p w14:paraId="2DEEAF6B" w14:textId="40852752" w:rsidR="0024012C" w:rsidRPr="00A37C3A" w:rsidRDefault="0024012C" w:rsidP="0024012C">
            <w:pPr>
              <w:spacing w:line="276" w:lineRule="auto"/>
              <w:jc w:val="center"/>
              <w:rPr>
                <w:rFonts w:ascii="Arial" w:hAnsi="Arial" w:cs="Arial"/>
                <w:sz w:val="20"/>
                <w:szCs w:val="20"/>
              </w:rPr>
            </w:pPr>
            <w:r w:rsidRPr="00A37C3A">
              <w:rPr>
                <w:rFonts w:ascii="Arial" w:hAnsi="Arial" w:cs="Arial"/>
                <w:sz w:val="20"/>
                <w:szCs w:val="20"/>
              </w:rPr>
              <w:t>OSP - Contracts</w:t>
            </w:r>
          </w:p>
        </w:tc>
        <w:tc>
          <w:tcPr>
            <w:tcW w:w="2022" w:type="dxa"/>
          </w:tcPr>
          <w:p w14:paraId="0C933C2F" w14:textId="77777777" w:rsidR="0024012C" w:rsidRPr="00A37C3A" w:rsidRDefault="0024012C" w:rsidP="00E03A5E">
            <w:pPr>
              <w:spacing w:line="276" w:lineRule="auto"/>
              <w:jc w:val="center"/>
              <w:rPr>
                <w:rFonts w:ascii="Arial" w:hAnsi="Arial" w:cs="Arial"/>
                <w:sz w:val="20"/>
                <w:szCs w:val="20"/>
              </w:rPr>
            </w:pPr>
            <w:r w:rsidRPr="00A37C3A">
              <w:rPr>
                <w:rFonts w:ascii="Arial" w:hAnsi="Arial" w:cs="Arial"/>
                <w:sz w:val="20"/>
                <w:szCs w:val="20"/>
              </w:rPr>
              <w:t>Subrecipient Risk Assessment Tool</w:t>
            </w:r>
          </w:p>
          <w:p w14:paraId="38CC6800" w14:textId="0121BFB3" w:rsidR="0024012C" w:rsidRPr="00A37C3A" w:rsidRDefault="006C7611" w:rsidP="00E03A5E">
            <w:pPr>
              <w:spacing w:line="276" w:lineRule="auto"/>
              <w:jc w:val="center"/>
              <w:rPr>
                <w:rFonts w:ascii="Arial" w:hAnsi="Arial" w:cs="Arial"/>
                <w:sz w:val="20"/>
                <w:szCs w:val="20"/>
              </w:rPr>
            </w:pPr>
            <w:r w:rsidRPr="00A37C3A">
              <w:rPr>
                <w:rFonts w:ascii="Arial" w:hAnsi="Arial" w:cs="Arial"/>
                <w:sz w:val="20"/>
                <w:szCs w:val="20"/>
              </w:rPr>
              <w:t>Subaward Execution Checklist</w:t>
            </w:r>
          </w:p>
        </w:tc>
      </w:tr>
      <w:tr w:rsidR="00C67FF3" w:rsidRPr="006C5E19" w14:paraId="19B9B3A1" w14:textId="77777777" w:rsidTr="00065D1B">
        <w:trPr>
          <w:trHeight w:val="960"/>
        </w:trPr>
        <w:tc>
          <w:tcPr>
            <w:tcW w:w="6751" w:type="dxa"/>
          </w:tcPr>
          <w:p w14:paraId="63B9739F" w14:textId="77777777" w:rsidR="00C67FF3" w:rsidRDefault="00C67FF3" w:rsidP="000A1267">
            <w:pPr>
              <w:pStyle w:val="ListParagraph"/>
              <w:numPr>
                <w:ilvl w:val="0"/>
                <w:numId w:val="13"/>
              </w:numPr>
              <w:rPr>
                <w:rFonts w:cs="Arial"/>
                <w:sz w:val="20"/>
                <w:szCs w:val="20"/>
              </w:rPr>
            </w:pPr>
            <w:r w:rsidRPr="002E10E0">
              <w:rPr>
                <w:rFonts w:cs="Arial"/>
                <w:sz w:val="20"/>
                <w:szCs w:val="20"/>
              </w:rPr>
              <w:t xml:space="preserve">If the subrecipient is deemed </w:t>
            </w:r>
            <w:r w:rsidRPr="00E03A5E">
              <w:rPr>
                <w:rFonts w:cs="Arial"/>
                <w:i/>
                <w:iCs/>
                <w:sz w:val="20"/>
                <w:szCs w:val="20"/>
              </w:rPr>
              <w:t>More than Normal Risk</w:t>
            </w:r>
          </w:p>
          <w:p w14:paraId="5C95799F" w14:textId="56F712CC" w:rsidR="00C67FF3" w:rsidRDefault="00C67FF3" w:rsidP="000A1267">
            <w:pPr>
              <w:pStyle w:val="ListParagraph"/>
              <w:numPr>
                <w:ilvl w:val="1"/>
                <w:numId w:val="13"/>
              </w:numPr>
              <w:rPr>
                <w:rFonts w:cs="Arial"/>
                <w:sz w:val="20"/>
                <w:szCs w:val="20"/>
              </w:rPr>
            </w:pPr>
            <w:r>
              <w:rPr>
                <w:rFonts w:cs="Arial"/>
                <w:sz w:val="20"/>
                <w:szCs w:val="20"/>
              </w:rPr>
              <w:t xml:space="preserve">Conduct additional risk assessment activities, as outlined in the </w:t>
            </w:r>
            <w:r w:rsidR="004975D4">
              <w:rPr>
                <w:rFonts w:cs="Arial"/>
                <w:sz w:val="20"/>
                <w:szCs w:val="20"/>
              </w:rPr>
              <w:t xml:space="preserve">Subrecipient Risk Assessment and </w:t>
            </w:r>
            <w:r w:rsidR="004975D4" w:rsidRPr="00A37C3A">
              <w:rPr>
                <w:rFonts w:cs="Arial"/>
                <w:sz w:val="20"/>
                <w:szCs w:val="20"/>
              </w:rPr>
              <w:t>Monitoring Guide</w:t>
            </w:r>
          </w:p>
          <w:p w14:paraId="6D67A0F3" w14:textId="77777777" w:rsidR="00C67FF3" w:rsidRDefault="00C67FF3" w:rsidP="000A1267">
            <w:pPr>
              <w:pStyle w:val="ListParagraph"/>
              <w:numPr>
                <w:ilvl w:val="1"/>
                <w:numId w:val="13"/>
              </w:numPr>
              <w:rPr>
                <w:rFonts w:cs="Arial"/>
                <w:sz w:val="20"/>
                <w:szCs w:val="20"/>
              </w:rPr>
            </w:pPr>
            <w:r>
              <w:rPr>
                <w:rFonts w:cs="Arial"/>
                <w:sz w:val="20"/>
                <w:szCs w:val="20"/>
              </w:rPr>
              <w:t xml:space="preserve">Determine appropriate Subrecipient Monitoring Activities </w:t>
            </w:r>
          </w:p>
          <w:p w14:paraId="3B968277" w14:textId="7E442E24" w:rsidR="00C67FF3" w:rsidRDefault="00C67FF3" w:rsidP="000A1267">
            <w:pPr>
              <w:pStyle w:val="ListParagraph"/>
              <w:numPr>
                <w:ilvl w:val="1"/>
                <w:numId w:val="13"/>
              </w:numPr>
              <w:rPr>
                <w:rFonts w:cs="Arial"/>
                <w:sz w:val="20"/>
                <w:szCs w:val="20"/>
              </w:rPr>
            </w:pPr>
            <w:r>
              <w:rPr>
                <w:rFonts w:cs="Arial"/>
                <w:sz w:val="20"/>
                <w:szCs w:val="20"/>
              </w:rPr>
              <w:t>Identify a</w:t>
            </w:r>
            <w:r w:rsidRPr="002E10E0">
              <w:rPr>
                <w:rFonts w:cs="Arial"/>
                <w:sz w:val="20"/>
                <w:szCs w:val="20"/>
              </w:rPr>
              <w:t xml:space="preserve">ny specific subaward conditions </w:t>
            </w:r>
            <w:r>
              <w:rPr>
                <w:rFonts w:cs="Arial"/>
                <w:sz w:val="20"/>
                <w:szCs w:val="20"/>
              </w:rPr>
              <w:t>to be</w:t>
            </w:r>
            <w:r w:rsidRPr="002E10E0">
              <w:rPr>
                <w:rFonts w:cs="Arial"/>
                <w:sz w:val="20"/>
                <w:szCs w:val="20"/>
              </w:rPr>
              <w:t xml:space="preserve"> included in the </w:t>
            </w:r>
            <w:proofErr w:type="spellStart"/>
            <w:r w:rsidRPr="002E10E0">
              <w:rPr>
                <w:rFonts w:cs="Arial"/>
                <w:sz w:val="20"/>
                <w:szCs w:val="20"/>
              </w:rPr>
              <w:t>subagreement</w:t>
            </w:r>
            <w:proofErr w:type="spellEnd"/>
            <w:r w:rsidR="00335261">
              <w:rPr>
                <w:rFonts w:cs="Arial"/>
                <w:sz w:val="20"/>
                <w:szCs w:val="20"/>
              </w:rPr>
              <w:t xml:space="preserve"> pursuant to OMB Guidance</w:t>
            </w:r>
          </w:p>
          <w:p w14:paraId="2507048C" w14:textId="18AB288C" w:rsidR="00C67FF3" w:rsidRDefault="00D64E86" w:rsidP="000A1267">
            <w:pPr>
              <w:pStyle w:val="ListParagraph"/>
              <w:numPr>
                <w:ilvl w:val="1"/>
                <w:numId w:val="13"/>
              </w:numPr>
              <w:rPr>
                <w:rFonts w:cs="Arial"/>
                <w:sz w:val="20"/>
                <w:szCs w:val="20"/>
              </w:rPr>
            </w:pPr>
            <w:r>
              <w:rPr>
                <w:rFonts w:cs="Arial"/>
                <w:sz w:val="20"/>
                <w:szCs w:val="20"/>
              </w:rPr>
              <w:t>If risk areas of related to Intellectual Property, request review and input from the Office of Technology Transfer on strategies / terms and conditions to manage this risk</w:t>
            </w:r>
          </w:p>
          <w:p w14:paraId="0FA29BD5" w14:textId="39183264" w:rsidR="00D64E86" w:rsidRPr="00C67FF3" w:rsidRDefault="00D64E86" w:rsidP="000A1267">
            <w:pPr>
              <w:pStyle w:val="ListParagraph"/>
              <w:numPr>
                <w:ilvl w:val="1"/>
                <w:numId w:val="13"/>
              </w:numPr>
              <w:rPr>
                <w:rFonts w:cs="Arial"/>
                <w:sz w:val="20"/>
                <w:szCs w:val="20"/>
              </w:rPr>
            </w:pPr>
            <w:r>
              <w:rPr>
                <w:rFonts w:cs="Arial"/>
                <w:sz w:val="20"/>
                <w:szCs w:val="20"/>
              </w:rPr>
              <w:t>For other complicated risk areas, request review and input from the Office of University Counsel, specifically as it relates to drafting terms and conditions to be included in the subaward in to manage risk.</w:t>
            </w:r>
          </w:p>
        </w:tc>
        <w:tc>
          <w:tcPr>
            <w:tcW w:w="1440" w:type="dxa"/>
          </w:tcPr>
          <w:p w14:paraId="649AD425" w14:textId="066FE544" w:rsidR="00C67FF3" w:rsidRPr="00A37C3A" w:rsidRDefault="00C67FF3" w:rsidP="00C67FF3">
            <w:pPr>
              <w:spacing w:line="276" w:lineRule="auto"/>
              <w:jc w:val="center"/>
              <w:rPr>
                <w:rFonts w:ascii="Arial" w:hAnsi="Arial" w:cs="Arial"/>
                <w:sz w:val="20"/>
                <w:szCs w:val="20"/>
              </w:rPr>
            </w:pPr>
            <w:r w:rsidRPr="00A37C3A">
              <w:rPr>
                <w:rFonts w:ascii="Arial" w:hAnsi="Arial" w:cs="Arial"/>
                <w:sz w:val="20"/>
                <w:szCs w:val="20"/>
              </w:rPr>
              <w:t>OSP – Contracts</w:t>
            </w:r>
          </w:p>
          <w:p w14:paraId="0DBB0632" w14:textId="172D3CC9" w:rsidR="00335261" w:rsidRPr="00A37C3A" w:rsidRDefault="00335261" w:rsidP="00C67FF3">
            <w:pPr>
              <w:spacing w:line="276" w:lineRule="auto"/>
              <w:jc w:val="center"/>
              <w:rPr>
                <w:rFonts w:ascii="Arial" w:hAnsi="Arial" w:cs="Arial"/>
                <w:sz w:val="20"/>
                <w:szCs w:val="20"/>
              </w:rPr>
            </w:pPr>
            <w:r w:rsidRPr="00A37C3A">
              <w:rPr>
                <w:rFonts w:ascii="Arial" w:hAnsi="Arial" w:cs="Arial"/>
                <w:sz w:val="20"/>
                <w:szCs w:val="20"/>
              </w:rPr>
              <w:t>In cooperation with, if necessary:</w:t>
            </w:r>
          </w:p>
          <w:p w14:paraId="31B3356E" w14:textId="0109A948" w:rsidR="00335261" w:rsidRPr="00A37C3A" w:rsidRDefault="00335261" w:rsidP="00C67FF3">
            <w:pPr>
              <w:spacing w:line="276" w:lineRule="auto"/>
              <w:jc w:val="center"/>
              <w:rPr>
                <w:rFonts w:ascii="Arial" w:hAnsi="Arial" w:cs="Arial"/>
                <w:sz w:val="20"/>
                <w:szCs w:val="20"/>
              </w:rPr>
            </w:pPr>
            <w:r w:rsidRPr="00A37C3A">
              <w:rPr>
                <w:rFonts w:ascii="Arial" w:hAnsi="Arial" w:cs="Arial"/>
                <w:sz w:val="20"/>
                <w:szCs w:val="20"/>
              </w:rPr>
              <w:t>OTT</w:t>
            </w:r>
          </w:p>
          <w:p w14:paraId="665006AF" w14:textId="77777777" w:rsidR="00335261" w:rsidRPr="00A37C3A" w:rsidRDefault="00335261" w:rsidP="00C67FF3">
            <w:pPr>
              <w:spacing w:line="276" w:lineRule="auto"/>
              <w:jc w:val="center"/>
              <w:rPr>
                <w:rFonts w:ascii="Arial" w:hAnsi="Arial" w:cs="Arial"/>
                <w:sz w:val="20"/>
                <w:szCs w:val="20"/>
              </w:rPr>
            </w:pPr>
            <w:r w:rsidRPr="00A37C3A">
              <w:rPr>
                <w:rFonts w:ascii="Arial" w:hAnsi="Arial" w:cs="Arial"/>
                <w:sz w:val="20"/>
                <w:szCs w:val="20"/>
              </w:rPr>
              <w:t>OUC</w:t>
            </w:r>
          </w:p>
          <w:p w14:paraId="1025EF15" w14:textId="77777777" w:rsidR="00335261" w:rsidRPr="00A37C3A" w:rsidRDefault="00335261" w:rsidP="00C67FF3">
            <w:pPr>
              <w:spacing w:line="276" w:lineRule="auto"/>
              <w:jc w:val="center"/>
              <w:rPr>
                <w:rFonts w:ascii="Arial" w:hAnsi="Arial" w:cs="Arial"/>
                <w:sz w:val="20"/>
                <w:szCs w:val="20"/>
              </w:rPr>
            </w:pPr>
            <w:r w:rsidRPr="00A37C3A">
              <w:rPr>
                <w:rFonts w:ascii="Arial" w:hAnsi="Arial" w:cs="Arial"/>
                <w:sz w:val="20"/>
                <w:szCs w:val="20"/>
              </w:rPr>
              <w:t>PI/Department</w:t>
            </w:r>
          </w:p>
          <w:p w14:paraId="07064BB5" w14:textId="77777777" w:rsidR="00335261" w:rsidRPr="00A37C3A" w:rsidRDefault="00335261" w:rsidP="00335261">
            <w:pPr>
              <w:spacing w:line="276" w:lineRule="auto"/>
              <w:jc w:val="center"/>
              <w:rPr>
                <w:rFonts w:ascii="Arial" w:hAnsi="Arial" w:cs="Arial"/>
                <w:sz w:val="20"/>
                <w:szCs w:val="20"/>
              </w:rPr>
            </w:pPr>
            <w:r w:rsidRPr="00A37C3A">
              <w:rPr>
                <w:rFonts w:ascii="Arial" w:hAnsi="Arial" w:cs="Arial"/>
                <w:sz w:val="20"/>
                <w:szCs w:val="20"/>
              </w:rPr>
              <w:t>Controller</w:t>
            </w:r>
          </w:p>
          <w:p w14:paraId="6C40E263" w14:textId="51179117" w:rsidR="00335261" w:rsidRPr="00A37C3A" w:rsidRDefault="00335261" w:rsidP="00C67FF3">
            <w:pPr>
              <w:spacing w:line="276" w:lineRule="auto"/>
              <w:jc w:val="center"/>
              <w:rPr>
                <w:rFonts w:ascii="Arial" w:hAnsi="Arial" w:cs="Arial"/>
                <w:sz w:val="20"/>
                <w:szCs w:val="20"/>
              </w:rPr>
            </w:pPr>
          </w:p>
        </w:tc>
        <w:tc>
          <w:tcPr>
            <w:tcW w:w="2022" w:type="dxa"/>
          </w:tcPr>
          <w:p w14:paraId="1039F005" w14:textId="5324F3AD" w:rsidR="00C67FF3" w:rsidRPr="00A37C3A" w:rsidRDefault="004975D4" w:rsidP="00C67FF3">
            <w:pPr>
              <w:spacing w:line="276" w:lineRule="auto"/>
              <w:jc w:val="center"/>
              <w:rPr>
                <w:rFonts w:ascii="Arial" w:hAnsi="Arial" w:cs="Arial"/>
                <w:sz w:val="20"/>
                <w:szCs w:val="20"/>
              </w:rPr>
            </w:pPr>
            <w:r>
              <w:rPr>
                <w:rFonts w:ascii="Arial" w:hAnsi="Arial" w:cs="Arial"/>
                <w:sz w:val="20"/>
                <w:szCs w:val="20"/>
              </w:rPr>
              <w:t xml:space="preserve">Subrecipient Risk Assessment and </w:t>
            </w:r>
            <w:r w:rsidR="00C67FF3" w:rsidRPr="00A37C3A">
              <w:rPr>
                <w:rFonts w:ascii="Arial" w:hAnsi="Arial" w:cs="Arial"/>
                <w:sz w:val="20"/>
                <w:szCs w:val="20"/>
              </w:rPr>
              <w:t>Monitoring Guide</w:t>
            </w:r>
          </w:p>
        </w:tc>
      </w:tr>
      <w:tr w:rsidR="00C67FF3" w:rsidRPr="006C5E19" w14:paraId="2633736D" w14:textId="77777777" w:rsidTr="00065D1B">
        <w:trPr>
          <w:trHeight w:val="960"/>
        </w:trPr>
        <w:tc>
          <w:tcPr>
            <w:tcW w:w="6751" w:type="dxa"/>
          </w:tcPr>
          <w:p w14:paraId="3A5E62CB" w14:textId="77F8EDA2" w:rsidR="00C67FF3" w:rsidRDefault="00C67FF3" w:rsidP="000A1267">
            <w:pPr>
              <w:pStyle w:val="ListParagraph"/>
              <w:numPr>
                <w:ilvl w:val="0"/>
                <w:numId w:val="13"/>
              </w:numPr>
              <w:rPr>
                <w:rFonts w:cs="Arial"/>
                <w:sz w:val="20"/>
                <w:szCs w:val="20"/>
              </w:rPr>
            </w:pPr>
            <w:r>
              <w:rPr>
                <w:rFonts w:cs="Arial"/>
                <w:sz w:val="20"/>
                <w:szCs w:val="20"/>
              </w:rPr>
              <w:t>Notify the PI</w:t>
            </w:r>
            <w:r w:rsidR="004975D4">
              <w:rPr>
                <w:rFonts w:cs="Arial"/>
                <w:sz w:val="20"/>
                <w:szCs w:val="20"/>
              </w:rPr>
              <w:t xml:space="preserve"> via email</w:t>
            </w:r>
            <w:r>
              <w:rPr>
                <w:rFonts w:cs="Arial"/>
                <w:sz w:val="20"/>
                <w:szCs w:val="20"/>
              </w:rPr>
              <w:t xml:space="preserve"> if</w:t>
            </w:r>
            <w:r w:rsidRPr="002E10E0">
              <w:rPr>
                <w:rFonts w:cs="Arial"/>
                <w:sz w:val="20"/>
                <w:szCs w:val="20"/>
              </w:rPr>
              <w:t xml:space="preserve"> the subrecipient is deemed </w:t>
            </w:r>
            <w:r w:rsidRPr="00E03A5E">
              <w:rPr>
                <w:rFonts w:cs="Arial"/>
                <w:i/>
                <w:iCs/>
                <w:sz w:val="20"/>
                <w:szCs w:val="20"/>
              </w:rPr>
              <w:t>More than Normal Risk</w:t>
            </w:r>
          </w:p>
          <w:p w14:paraId="40434EB1" w14:textId="77777777" w:rsidR="00C67FF3" w:rsidRDefault="00C67FF3" w:rsidP="000A1267">
            <w:pPr>
              <w:pStyle w:val="ListParagraph"/>
              <w:numPr>
                <w:ilvl w:val="1"/>
                <w:numId w:val="13"/>
              </w:numPr>
              <w:rPr>
                <w:rFonts w:cs="Arial"/>
                <w:sz w:val="20"/>
                <w:szCs w:val="20"/>
              </w:rPr>
            </w:pPr>
            <w:r>
              <w:rPr>
                <w:rFonts w:cs="Arial"/>
                <w:sz w:val="20"/>
                <w:szCs w:val="20"/>
              </w:rPr>
              <w:t>Communicate the identified Subrecipient Monitoring Activities</w:t>
            </w:r>
          </w:p>
          <w:p w14:paraId="5200EA00" w14:textId="0DE4D3AD" w:rsidR="00C67FF3" w:rsidRDefault="00C67FF3" w:rsidP="000A1267">
            <w:pPr>
              <w:pStyle w:val="ListParagraph"/>
              <w:numPr>
                <w:ilvl w:val="1"/>
                <w:numId w:val="13"/>
              </w:numPr>
              <w:rPr>
                <w:rFonts w:cs="Arial"/>
                <w:sz w:val="20"/>
                <w:szCs w:val="20"/>
              </w:rPr>
            </w:pPr>
            <w:r>
              <w:rPr>
                <w:rFonts w:cs="Arial"/>
                <w:sz w:val="20"/>
                <w:szCs w:val="20"/>
              </w:rPr>
              <w:t>Confirm the PI is willing to accept the risk and perform escalated Subrecipient Monitoring Activities</w:t>
            </w:r>
          </w:p>
          <w:p w14:paraId="63242FA1" w14:textId="77777777" w:rsidR="00C67FF3" w:rsidRPr="00A63480" w:rsidRDefault="00EC48EF" w:rsidP="000A1267">
            <w:pPr>
              <w:pStyle w:val="ListParagraph"/>
              <w:numPr>
                <w:ilvl w:val="1"/>
                <w:numId w:val="13"/>
              </w:numPr>
              <w:rPr>
                <w:rFonts w:cs="Arial"/>
                <w:sz w:val="20"/>
                <w:szCs w:val="20"/>
              </w:rPr>
            </w:pPr>
            <w:r w:rsidRPr="00A63480">
              <w:rPr>
                <w:rFonts w:cs="Arial"/>
                <w:iCs/>
                <w:sz w:val="20"/>
                <w:szCs w:val="20"/>
              </w:rPr>
              <w:t>Include Associate Dean for Research</w:t>
            </w:r>
            <w:r w:rsidR="004975D4" w:rsidRPr="00A63480">
              <w:rPr>
                <w:rFonts w:cs="Arial"/>
                <w:iCs/>
                <w:sz w:val="20"/>
                <w:szCs w:val="20"/>
              </w:rPr>
              <w:t xml:space="preserve"> and Chief Business Officer for the School or College </w:t>
            </w:r>
            <w:r w:rsidRPr="00A63480">
              <w:rPr>
                <w:rFonts w:cs="Arial"/>
                <w:iCs/>
                <w:sz w:val="20"/>
                <w:szCs w:val="20"/>
              </w:rPr>
              <w:t>if escalation is required</w:t>
            </w:r>
          </w:p>
          <w:p w14:paraId="74FD2A7A" w14:textId="720C84AD" w:rsidR="004975D4" w:rsidRPr="00C67FF3" w:rsidRDefault="004975D4" w:rsidP="000A1267">
            <w:pPr>
              <w:pStyle w:val="ListParagraph"/>
              <w:numPr>
                <w:ilvl w:val="1"/>
                <w:numId w:val="13"/>
              </w:numPr>
              <w:rPr>
                <w:rFonts w:cs="Arial"/>
                <w:sz w:val="20"/>
                <w:szCs w:val="20"/>
              </w:rPr>
            </w:pPr>
            <w:r w:rsidRPr="00921DE6">
              <w:rPr>
                <w:rFonts w:cs="Arial"/>
                <w:sz w:val="20"/>
                <w:szCs w:val="20"/>
              </w:rPr>
              <w:t>Save all records of the communication to the associated</w:t>
            </w:r>
            <w:r w:rsidR="00A63480" w:rsidRPr="00921DE6">
              <w:rPr>
                <w:rFonts w:cs="Arial"/>
                <w:sz w:val="20"/>
                <w:szCs w:val="20"/>
              </w:rPr>
              <w:t xml:space="preserve"> </w:t>
            </w:r>
            <w:r w:rsidR="004244BD">
              <w:rPr>
                <w:rFonts w:cs="Arial"/>
                <w:sz w:val="20"/>
                <w:szCs w:val="20"/>
              </w:rPr>
              <w:t>RAMP</w:t>
            </w:r>
            <w:r w:rsidR="00D820ED">
              <w:rPr>
                <w:rFonts w:cs="Arial"/>
                <w:sz w:val="20"/>
                <w:szCs w:val="20"/>
              </w:rPr>
              <w:t xml:space="preserve"> agreements</w:t>
            </w:r>
            <w:r w:rsidRPr="00921DE6">
              <w:rPr>
                <w:rFonts w:cs="Arial"/>
                <w:sz w:val="20"/>
                <w:szCs w:val="20"/>
              </w:rPr>
              <w:t xml:space="preserve"> record</w:t>
            </w:r>
          </w:p>
        </w:tc>
        <w:tc>
          <w:tcPr>
            <w:tcW w:w="1440" w:type="dxa"/>
          </w:tcPr>
          <w:p w14:paraId="2F5374DF" w14:textId="2E44855E" w:rsidR="00C67FF3" w:rsidRPr="00A37C3A" w:rsidRDefault="00C67FF3" w:rsidP="00C67FF3">
            <w:pPr>
              <w:spacing w:line="276" w:lineRule="auto"/>
              <w:jc w:val="center"/>
              <w:rPr>
                <w:rFonts w:ascii="Arial" w:hAnsi="Arial" w:cs="Arial"/>
                <w:sz w:val="20"/>
                <w:szCs w:val="20"/>
              </w:rPr>
            </w:pPr>
            <w:r w:rsidRPr="00A37C3A">
              <w:rPr>
                <w:rFonts w:ascii="Arial" w:hAnsi="Arial" w:cs="Arial"/>
                <w:sz w:val="20"/>
                <w:szCs w:val="20"/>
              </w:rPr>
              <w:t>OSP – Contracts</w:t>
            </w:r>
          </w:p>
        </w:tc>
        <w:tc>
          <w:tcPr>
            <w:tcW w:w="2022" w:type="dxa"/>
          </w:tcPr>
          <w:p w14:paraId="2FB74DE1" w14:textId="795195E1" w:rsidR="00C67FF3" w:rsidRPr="00A37C3A" w:rsidRDefault="006C7611" w:rsidP="00C67FF3">
            <w:pPr>
              <w:spacing w:line="276" w:lineRule="auto"/>
              <w:jc w:val="center"/>
              <w:rPr>
                <w:rFonts w:ascii="Arial" w:hAnsi="Arial" w:cs="Arial"/>
                <w:sz w:val="20"/>
                <w:szCs w:val="20"/>
              </w:rPr>
            </w:pPr>
            <w:r w:rsidRPr="00A37C3A">
              <w:rPr>
                <w:rFonts w:ascii="Arial" w:hAnsi="Arial" w:cs="Arial"/>
                <w:sz w:val="20"/>
                <w:szCs w:val="20"/>
              </w:rPr>
              <w:t xml:space="preserve">Subaward </w:t>
            </w:r>
            <w:r w:rsidR="00FB5950" w:rsidRPr="00A37C3A">
              <w:rPr>
                <w:rFonts w:ascii="Arial" w:hAnsi="Arial" w:cs="Arial"/>
                <w:sz w:val="20"/>
                <w:szCs w:val="20"/>
              </w:rPr>
              <w:t>Procedures</w:t>
            </w:r>
            <w:r w:rsidRPr="00A37C3A">
              <w:rPr>
                <w:rFonts w:ascii="Arial" w:hAnsi="Arial" w:cs="Arial"/>
                <w:sz w:val="20"/>
                <w:szCs w:val="20"/>
              </w:rPr>
              <w:t xml:space="preserve"> Checklist</w:t>
            </w:r>
          </w:p>
        </w:tc>
      </w:tr>
      <w:tr w:rsidR="00C67FF3" w:rsidRPr="00551F89" w14:paraId="031F0A2A" w14:textId="77777777" w:rsidTr="0036406C">
        <w:trPr>
          <w:trHeight w:val="960"/>
        </w:trPr>
        <w:tc>
          <w:tcPr>
            <w:tcW w:w="6751" w:type="dxa"/>
          </w:tcPr>
          <w:p w14:paraId="4DA6D228" w14:textId="77777777" w:rsidR="00C67FF3" w:rsidRDefault="00C67FF3" w:rsidP="000A1267">
            <w:pPr>
              <w:pStyle w:val="ListParagraph"/>
              <w:numPr>
                <w:ilvl w:val="0"/>
                <w:numId w:val="13"/>
              </w:numPr>
              <w:rPr>
                <w:rFonts w:cs="Arial"/>
                <w:sz w:val="20"/>
                <w:szCs w:val="20"/>
              </w:rPr>
            </w:pPr>
            <w:r>
              <w:rPr>
                <w:rFonts w:cs="Arial"/>
                <w:sz w:val="20"/>
                <w:szCs w:val="20"/>
              </w:rPr>
              <w:t>Document the results of the Subrecipient Risk Assessment by:</w:t>
            </w:r>
          </w:p>
          <w:p w14:paraId="13D937E1" w14:textId="77777777" w:rsidR="00C67FF3" w:rsidRDefault="00C67FF3" w:rsidP="000A1267">
            <w:pPr>
              <w:pStyle w:val="ListParagraph"/>
              <w:numPr>
                <w:ilvl w:val="1"/>
                <w:numId w:val="16"/>
              </w:numPr>
              <w:rPr>
                <w:rFonts w:cs="Arial"/>
                <w:sz w:val="20"/>
                <w:szCs w:val="20"/>
              </w:rPr>
            </w:pPr>
            <w:r>
              <w:rPr>
                <w:rFonts w:cs="Arial"/>
                <w:sz w:val="20"/>
                <w:szCs w:val="20"/>
              </w:rPr>
              <w:t xml:space="preserve">Completing the </w:t>
            </w:r>
            <w:r w:rsidRPr="00551F89">
              <w:rPr>
                <w:rFonts w:cs="Arial"/>
                <w:sz w:val="20"/>
                <w:szCs w:val="20"/>
              </w:rPr>
              <w:t>Subrecipient Risk Assessment Tool</w:t>
            </w:r>
          </w:p>
          <w:p w14:paraId="0F416312" w14:textId="68AC72E4" w:rsidR="00C67FF3" w:rsidRPr="00C67FF3" w:rsidRDefault="00EC48EF" w:rsidP="000A1267">
            <w:pPr>
              <w:pStyle w:val="ListParagraph"/>
              <w:numPr>
                <w:ilvl w:val="1"/>
                <w:numId w:val="16"/>
              </w:numPr>
              <w:rPr>
                <w:rFonts w:cs="Arial"/>
                <w:sz w:val="20"/>
                <w:szCs w:val="20"/>
              </w:rPr>
            </w:pPr>
            <w:r w:rsidRPr="00921DE6">
              <w:rPr>
                <w:rFonts w:cs="Arial"/>
                <w:iCs/>
                <w:sz w:val="20"/>
                <w:szCs w:val="20"/>
              </w:rPr>
              <w:lastRenderedPageBreak/>
              <w:t xml:space="preserve">Save </w:t>
            </w:r>
            <w:r w:rsidR="00A63480" w:rsidRPr="00921DE6">
              <w:rPr>
                <w:rFonts w:cs="Arial"/>
                <w:iCs/>
                <w:sz w:val="20"/>
                <w:szCs w:val="20"/>
              </w:rPr>
              <w:t xml:space="preserve">completed documentation and associated communications to the </w:t>
            </w:r>
            <w:r w:rsidR="004244BD">
              <w:rPr>
                <w:rFonts w:cs="Arial"/>
                <w:iCs/>
                <w:sz w:val="20"/>
                <w:szCs w:val="20"/>
              </w:rPr>
              <w:t>RAMP</w:t>
            </w:r>
            <w:r w:rsidR="00D820ED">
              <w:rPr>
                <w:rFonts w:cs="Arial"/>
                <w:iCs/>
                <w:sz w:val="20"/>
                <w:szCs w:val="20"/>
              </w:rPr>
              <w:t xml:space="preserve"> agreements</w:t>
            </w:r>
            <w:r w:rsidR="004244BD">
              <w:rPr>
                <w:rFonts w:cs="Arial"/>
                <w:iCs/>
                <w:sz w:val="20"/>
                <w:szCs w:val="20"/>
              </w:rPr>
              <w:t xml:space="preserve"> </w:t>
            </w:r>
            <w:r w:rsidR="00A63480" w:rsidRPr="00921DE6">
              <w:rPr>
                <w:rFonts w:cs="Arial"/>
                <w:iCs/>
                <w:sz w:val="20"/>
                <w:szCs w:val="20"/>
              </w:rPr>
              <w:t>record</w:t>
            </w:r>
          </w:p>
        </w:tc>
        <w:tc>
          <w:tcPr>
            <w:tcW w:w="1440" w:type="dxa"/>
          </w:tcPr>
          <w:p w14:paraId="5A826315" w14:textId="77777777" w:rsidR="00C67FF3" w:rsidRPr="00A37C3A" w:rsidRDefault="00C67FF3" w:rsidP="00C67FF3">
            <w:pPr>
              <w:spacing w:line="276" w:lineRule="auto"/>
              <w:jc w:val="center"/>
              <w:rPr>
                <w:rFonts w:ascii="Arial" w:hAnsi="Arial" w:cs="Arial"/>
                <w:sz w:val="20"/>
                <w:szCs w:val="20"/>
              </w:rPr>
            </w:pPr>
            <w:r w:rsidRPr="00A37C3A">
              <w:rPr>
                <w:rFonts w:ascii="Arial" w:hAnsi="Arial" w:cs="Arial"/>
                <w:sz w:val="20"/>
                <w:szCs w:val="20"/>
              </w:rPr>
              <w:lastRenderedPageBreak/>
              <w:t>OSP - Contracts</w:t>
            </w:r>
          </w:p>
        </w:tc>
        <w:tc>
          <w:tcPr>
            <w:tcW w:w="2022" w:type="dxa"/>
          </w:tcPr>
          <w:p w14:paraId="572009A6" w14:textId="7F140818" w:rsidR="00C67FF3" w:rsidRPr="00A37C3A" w:rsidRDefault="006C7611" w:rsidP="006C7611">
            <w:pPr>
              <w:spacing w:line="276" w:lineRule="auto"/>
              <w:jc w:val="center"/>
              <w:rPr>
                <w:rFonts w:ascii="Arial" w:hAnsi="Arial" w:cs="Arial"/>
                <w:sz w:val="20"/>
                <w:szCs w:val="20"/>
              </w:rPr>
            </w:pPr>
            <w:r w:rsidRPr="00A37C3A">
              <w:rPr>
                <w:rFonts w:ascii="Arial" w:hAnsi="Arial" w:cs="Arial"/>
                <w:sz w:val="20"/>
                <w:szCs w:val="20"/>
              </w:rPr>
              <w:t xml:space="preserve">Subaward </w:t>
            </w:r>
            <w:r w:rsidR="00FB5950" w:rsidRPr="00A37C3A">
              <w:rPr>
                <w:rFonts w:ascii="Arial" w:hAnsi="Arial" w:cs="Arial"/>
                <w:sz w:val="20"/>
                <w:szCs w:val="20"/>
              </w:rPr>
              <w:t xml:space="preserve">Procedures </w:t>
            </w:r>
            <w:r w:rsidRPr="00A37C3A">
              <w:rPr>
                <w:rFonts w:ascii="Arial" w:hAnsi="Arial" w:cs="Arial"/>
                <w:sz w:val="20"/>
                <w:szCs w:val="20"/>
              </w:rPr>
              <w:t>Checklist</w:t>
            </w:r>
          </w:p>
        </w:tc>
      </w:tr>
      <w:tr w:rsidR="00C67FF3" w:rsidRPr="006C5E19" w14:paraId="0BB3A657" w14:textId="77777777" w:rsidTr="00065D1B">
        <w:trPr>
          <w:trHeight w:val="960"/>
        </w:trPr>
        <w:tc>
          <w:tcPr>
            <w:tcW w:w="6751" w:type="dxa"/>
          </w:tcPr>
          <w:p w14:paraId="24D783BD" w14:textId="607191E5" w:rsidR="00C67FF3" w:rsidRPr="00D64E86" w:rsidRDefault="00C67FF3" w:rsidP="000A1267">
            <w:pPr>
              <w:pStyle w:val="ListParagraph"/>
              <w:numPr>
                <w:ilvl w:val="0"/>
                <w:numId w:val="13"/>
              </w:numPr>
              <w:rPr>
                <w:rFonts w:cs="Arial"/>
                <w:sz w:val="20"/>
                <w:szCs w:val="20"/>
              </w:rPr>
            </w:pPr>
            <w:r w:rsidRPr="00D64E86">
              <w:rPr>
                <w:rFonts w:cs="Arial"/>
                <w:sz w:val="20"/>
                <w:szCs w:val="20"/>
              </w:rPr>
              <w:t xml:space="preserve">Draft subaward to </w:t>
            </w:r>
            <w:r w:rsidR="00D64E86" w:rsidRPr="00D64E86">
              <w:rPr>
                <w:rFonts w:cs="Arial"/>
                <w:sz w:val="20"/>
                <w:szCs w:val="20"/>
              </w:rPr>
              <w:t>incorporate the following:</w:t>
            </w:r>
          </w:p>
          <w:p w14:paraId="75587F04" w14:textId="6033A282" w:rsidR="00C67FF3" w:rsidRPr="00D64E86" w:rsidRDefault="00C67FF3" w:rsidP="000A1267">
            <w:pPr>
              <w:pStyle w:val="ListParagraph"/>
              <w:numPr>
                <w:ilvl w:val="1"/>
                <w:numId w:val="17"/>
              </w:numPr>
              <w:spacing w:after="0"/>
              <w:rPr>
                <w:rFonts w:cs="Arial"/>
                <w:sz w:val="20"/>
                <w:szCs w:val="20"/>
              </w:rPr>
            </w:pPr>
            <w:r w:rsidRPr="00D64E86">
              <w:rPr>
                <w:rFonts w:cs="Arial"/>
                <w:sz w:val="20"/>
                <w:szCs w:val="20"/>
              </w:rPr>
              <w:t>Details about the prime funding source, including for federal awards: Catalog of Federal</w:t>
            </w:r>
            <w:r w:rsidR="00D64E86">
              <w:rPr>
                <w:rFonts w:cs="Arial"/>
                <w:sz w:val="20"/>
                <w:szCs w:val="20"/>
              </w:rPr>
              <w:t xml:space="preserve"> </w:t>
            </w:r>
            <w:r w:rsidRPr="00D64E86">
              <w:rPr>
                <w:rFonts w:cs="Arial"/>
                <w:sz w:val="20"/>
                <w:szCs w:val="20"/>
              </w:rPr>
              <w:t>Domestic Assistance (CFDA) title and number, award name, award date, award number and prime sponsor name</w:t>
            </w:r>
          </w:p>
          <w:p w14:paraId="5F0DA8B9" w14:textId="77777777" w:rsidR="00C67FF3" w:rsidRPr="00080A4F" w:rsidRDefault="00C67FF3" w:rsidP="000A1267">
            <w:pPr>
              <w:numPr>
                <w:ilvl w:val="1"/>
                <w:numId w:val="17"/>
              </w:numPr>
              <w:spacing w:after="0"/>
              <w:rPr>
                <w:rFonts w:ascii="Arial" w:hAnsi="Arial" w:cs="Arial"/>
                <w:sz w:val="20"/>
                <w:szCs w:val="20"/>
              </w:rPr>
            </w:pPr>
            <w:r w:rsidRPr="00080A4F">
              <w:rPr>
                <w:rFonts w:ascii="Arial" w:hAnsi="Arial" w:cs="Arial"/>
                <w:sz w:val="20"/>
                <w:szCs w:val="20"/>
              </w:rPr>
              <w:t>All applicable provisions from the prime award</w:t>
            </w:r>
          </w:p>
          <w:p w14:paraId="2A0EAD2E" w14:textId="77777777" w:rsidR="00C67FF3" w:rsidRPr="00080A4F" w:rsidRDefault="00C67FF3" w:rsidP="000A1267">
            <w:pPr>
              <w:numPr>
                <w:ilvl w:val="1"/>
                <w:numId w:val="17"/>
              </w:numPr>
              <w:spacing w:after="0"/>
              <w:rPr>
                <w:rFonts w:ascii="Arial" w:hAnsi="Arial" w:cs="Arial"/>
                <w:sz w:val="20"/>
                <w:szCs w:val="20"/>
              </w:rPr>
            </w:pPr>
            <w:r w:rsidRPr="00080A4F">
              <w:rPr>
                <w:rFonts w:ascii="Arial" w:hAnsi="Arial" w:cs="Arial"/>
                <w:sz w:val="20"/>
                <w:szCs w:val="20"/>
              </w:rPr>
              <w:t>Specific conditions that address risk mitigation strategies identified during the review process</w:t>
            </w:r>
          </w:p>
          <w:p w14:paraId="10168DBD" w14:textId="77777777" w:rsidR="00C67FF3" w:rsidRPr="00080A4F" w:rsidRDefault="00C67FF3" w:rsidP="000A1267">
            <w:pPr>
              <w:numPr>
                <w:ilvl w:val="1"/>
                <w:numId w:val="17"/>
              </w:numPr>
              <w:spacing w:after="0"/>
              <w:rPr>
                <w:rFonts w:ascii="Arial" w:hAnsi="Arial" w:cs="Arial"/>
                <w:sz w:val="20"/>
                <w:szCs w:val="20"/>
              </w:rPr>
            </w:pPr>
            <w:r w:rsidRPr="00080A4F">
              <w:rPr>
                <w:rFonts w:ascii="Arial" w:hAnsi="Arial" w:cs="Arial"/>
                <w:sz w:val="20"/>
                <w:szCs w:val="20"/>
              </w:rPr>
              <w:t>Requirements that those subrecipients subject to OMB Uniform Guidance Subpart F comply with all requirements and disclose any audit findings and corrective action plans related to their Mason subaward</w:t>
            </w:r>
          </w:p>
          <w:p w14:paraId="4C483ED6" w14:textId="77777777" w:rsidR="00C67FF3" w:rsidRPr="00080A4F" w:rsidRDefault="00C67FF3" w:rsidP="000A1267">
            <w:pPr>
              <w:numPr>
                <w:ilvl w:val="1"/>
                <w:numId w:val="17"/>
              </w:numPr>
              <w:spacing w:after="0"/>
              <w:rPr>
                <w:rFonts w:ascii="Arial" w:hAnsi="Arial" w:cs="Arial"/>
                <w:sz w:val="20"/>
                <w:szCs w:val="20"/>
              </w:rPr>
            </w:pPr>
            <w:r w:rsidRPr="00080A4F">
              <w:rPr>
                <w:rFonts w:ascii="Arial" w:hAnsi="Arial" w:cs="Arial"/>
                <w:sz w:val="20"/>
                <w:szCs w:val="20"/>
              </w:rPr>
              <w:t>Financial and reporting terms and conditions including a requirement for the subrecipient’s fiscal agent to certify invoices</w:t>
            </w:r>
          </w:p>
          <w:p w14:paraId="0A9F73E8" w14:textId="77777777" w:rsidR="00C67FF3" w:rsidRPr="00080A4F" w:rsidRDefault="00C67FF3" w:rsidP="000A1267">
            <w:pPr>
              <w:numPr>
                <w:ilvl w:val="1"/>
                <w:numId w:val="17"/>
              </w:numPr>
              <w:spacing w:after="0"/>
              <w:rPr>
                <w:rFonts w:ascii="Arial" w:hAnsi="Arial" w:cs="Arial"/>
                <w:sz w:val="20"/>
                <w:szCs w:val="20"/>
              </w:rPr>
            </w:pPr>
            <w:r w:rsidRPr="00080A4F">
              <w:rPr>
                <w:rFonts w:ascii="Arial" w:hAnsi="Arial" w:cs="Arial"/>
                <w:sz w:val="20"/>
                <w:szCs w:val="20"/>
              </w:rPr>
              <w:t>Requirement to allow access to financial and technical records, as needed</w:t>
            </w:r>
          </w:p>
          <w:p w14:paraId="5C1F4450" w14:textId="784821E3" w:rsidR="00C67FF3" w:rsidRDefault="00C67FF3" w:rsidP="000A1267">
            <w:pPr>
              <w:numPr>
                <w:ilvl w:val="1"/>
                <w:numId w:val="17"/>
              </w:numPr>
              <w:spacing w:after="0"/>
              <w:rPr>
                <w:rFonts w:ascii="Arial" w:hAnsi="Arial" w:cs="Arial"/>
                <w:sz w:val="20"/>
                <w:szCs w:val="20"/>
              </w:rPr>
            </w:pPr>
            <w:r w:rsidRPr="00080A4F">
              <w:rPr>
                <w:rFonts w:ascii="Arial" w:hAnsi="Arial" w:cs="Arial"/>
                <w:sz w:val="20"/>
                <w:szCs w:val="20"/>
              </w:rPr>
              <w:t xml:space="preserve">Appropriate terms and conditions concerning closeout of the </w:t>
            </w:r>
            <w:proofErr w:type="spellStart"/>
            <w:r w:rsidRPr="00080A4F">
              <w:rPr>
                <w:rFonts w:ascii="Arial" w:hAnsi="Arial" w:cs="Arial"/>
                <w:sz w:val="20"/>
                <w:szCs w:val="20"/>
              </w:rPr>
              <w:t>subagreement</w:t>
            </w:r>
            <w:proofErr w:type="spellEnd"/>
          </w:p>
          <w:p w14:paraId="7AEA3575" w14:textId="06CC00DB" w:rsidR="00AF5697" w:rsidRPr="00A63480" w:rsidRDefault="00AF5697" w:rsidP="00A63480">
            <w:pPr>
              <w:numPr>
                <w:ilvl w:val="1"/>
                <w:numId w:val="17"/>
              </w:numPr>
              <w:spacing w:after="0"/>
              <w:rPr>
                <w:rFonts w:ascii="Arial" w:hAnsi="Arial" w:cs="Arial"/>
                <w:sz w:val="20"/>
                <w:szCs w:val="20"/>
              </w:rPr>
            </w:pPr>
            <w:r w:rsidRPr="00080A4F">
              <w:rPr>
                <w:rFonts w:ascii="Arial" w:hAnsi="Arial" w:cs="Arial"/>
                <w:sz w:val="20"/>
                <w:szCs w:val="20"/>
              </w:rPr>
              <w:t xml:space="preserve">Appropriate terms and conditions concerning </w:t>
            </w:r>
            <w:r w:rsidR="00C67FF3" w:rsidRPr="00AF5697">
              <w:rPr>
                <w:rFonts w:ascii="Arial" w:hAnsi="Arial" w:cs="Arial"/>
                <w:sz w:val="20"/>
                <w:szCs w:val="20"/>
              </w:rPr>
              <w:t xml:space="preserve">Subrecipient Monitoring Activities for more than minimal risk subrecipients, as necessary </w:t>
            </w:r>
          </w:p>
        </w:tc>
        <w:tc>
          <w:tcPr>
            <w:tcW w:w="1440" w:type="dxa"/>
          </w:tcPr>
          <w:p w14:paraId="0611C73D" w14:textId="3C9E95DF" w:rsidR="00C67FF3" w:rsidRPr="00A37C3A" w:rsidRDefault="00C67FF3" w:rsidP="00C67FF3">
            <w:pPr>
              <w:spacing w:line="276" w:lineRule="auto"/>
              <w:jc w:val="center"/>
              <w:rPr>
                <w:rFonts w:ascii="Arial" w:hAnsi="Arial" w:cs="Arial"/>
                <w:sz w:val="20"/>
                <w:szCs w:val="20"/>
              </w:rPr>
            </w:pPr>
            <w:r w:rsidRPr="00A37C3A">
              <w:rPr>
                <w:rFonts w:ascii="Arial" w:hAnsi="Arial" w:cs="Arial"/>
                <w:sz w:val="20"/>
                <w:szCs w:val="20"/>
              </w:rPr>
              <w:t>OSP - Contracts</w:t>
            </w:r>
          </w:p>
        </w:tc>
        <w:tc>
          <w:tcPr>
            <w:tcW w:w="2022" w:type="dxa"/>
          </w:tcPr>
          <w:p w14:paraId="7107CD33" w14:textId="6CEE6C22" w:rsidR="006C7611" w:rsidRPr="00A37C3A" w:rsidRDefault="006C7611" w:rsidP="00C67FF3">
            <w:pPr>
              <w:spacing w:line="276" w:lineRule="auto"/>
              <w:jc w:val="center"/>
              <w:rPr>
                <w:rFonts w:ascii="Arial" w:hAnsi="Arial" w:cs="Arial"/>
                <w:sz w:val="20"/>
                <w:szCs w:val="20"/>
              </w:rPr>
            </w:pPr>
            <w:r w:rsidRPr="00A37C3A">
              <w:rPr>
                <w:rFonts w:ascii="Arial" w:hAnsi="Arial" w:cs="Arial"/>
                <w:sz w:val="20"/>
                <w:szCs w:val="20"/>
              </w:rPr>
              <w:t xml:space="preserve">Subaward </w:t>
            </w:r>
            <w:r w:rsidR="00FB5950" w:rsidRPr="00A37C3A">
              <w:rPr>
                <w:rFonts w:ascii="Arial" w:hAnsi="Arial" w:cs="Arial"/>
                <w:sz w:val="20"/>
                <w:szCs w:val="20"/>
              </w:rPr>
              <w:t xml:space="preserve">Procedures </w:t>
            </w:r>
            <w:r w:rsidRPr="00A37C3A">
              <w:rPr>
                <w:rFonts w:ascii="Arial" w:hAnsi="Arial" w:cs="Arial"/>
                <w:sz w:val="20"/>
                <w:szCs w:val="20"/>
              </w:rPr>
              <w:t xml:space="preserve">Checklist </w:t>
            </w:r>
          </w:p>
          <w:p w14:paraId="73151AD7" w14:textId="116AF04B" w:rsidR="00C67FF3" w:rsidRPr="00A37C3A" w:rsidRDefault="006C7611" w:rsidP="00C67FF3">
            <w:pPr>
              <w:spacing w:line="276" w:lineRule="auto"/>
              <w:jc w:val="center"/>
              <w:rPr>
                <w:rFonts w:ascii="Arial" w:hAnsi="Arial" w:cs="Arial"/>
                <w:sz w:val="20"/>
                <w:szCs w:val="20"/>
              </w:rPr>
            </w:pPr>
            <w:r w:rsidRPr="00A37C3A">
              <w:rPr>
                <w:rFonts w:ascii="Arial" w:hAnsi="Arial" w:cs="Arial"/>
                <w:sz w:val="20"/>
                <w:szCs w:val="20"/>
              </w:rPr>
              <w:t>Mason Subaward</w:t>
            </w:r>
            <w:r w:rsidR="00C67FF3" w:rsidRPr="00A37C3A">
              <w:rPr>
                <w:rFonts w:ascii="Arial" w:hAnsi="Arial" w:cs="Arial"/>
                <w:sz w:val="20"/>
                <w:szCs w:val="20"/>
              </w:rPr>
              <w:t xml:space="preserve"> Templates</w:t>
            </w:r>
          </w:p>
        </w:tc>
      </w:tr>
      <w:tr w:rsidR="00C67FF3" w:rsidRPr="006C5E19" w14:paraId="7EF28A78" w14:textId="77777777" w:rsidTr="00065D1B">
        <w:trPr>
          <w:trHeight w:val="960"/>
        </w:trPr>
        <w:tc>
          <w:tcPr>
            <w:tcW w:w="6751" w:type="dxa"/>
          </w:tcPr>
          <w:p w14:paraId="143AD8DD" w14:textId="2AA96EC4" w:rsidR="00D64E86" w:rsidRPr="00D64E86" w:rsidRDefault="00D64E86" w:rsidP="000A1267">
            <w:pPr>
              <w:pStyle w:val="ListParagraph"/>
              <w:numPr>
                <w:ilvl w:val="0"/>
                <w:numId w:val="13"/>
              </w:numPr>
              <w:rPr>
                <w:rFonts w:cs="Arial"/>
                <w:sz w:val="20"/>
                <w:szCs w:val="20"/>
              </w:rPr>
            </w:pPr>
            <w:r>
              <w:rPr>
                <w:rFonts w:cs="Arial"/>
                <w:sz w:val="20"/>
                <w:szCs w:val="20"/>
              </w:rPr>
              <w:t>Include an invoice template requiring the following be included on any subaward invoices</w:t>
            </w:r>
            <w:r w:rsidRPr="00D64E86">
              <w:rPr>
                <w:rFonts w:cs="Arial"/>
                <w:sz w:val="20"/>
                <w:szCs w:val="20"/>
              </w:rPr>
              <w:t>:</w:t>
            </w:r>
          </w:p>
          <w:p w14:paraId="0FCA42AA" w14:textId="49B70AA8" w:rsidR="00C67FF3" w:rsidRPr="00B51A32" w:rsidRDefault="00C67FF3" w:rsidP="000A1267">
            <w:pPr>
              <w:pStyle w:val="ListParagraph"/>
              <w:numPr>
                <w:ilvl w:val="0"/>
                <w:numId w:val="7"/>
              </w:numPr>
              <w:rPr>
                <w:rFonts w:cs="Arial"/>
                <w:sz w:val="20"/>
                <w:szCs w:val="20"/>
              </w:rPr>
            </w:pPr>
            <w:r w:rsidRPr="00B51A32">
              <w:rPr>
                <w:rFonts w:cs="Arial"/>
                <w:sz w:val="20"/>
                <w:szCs w:val="20"/>
              </w:rPr>
              <w:t>Project Name</w:t>
            </w:r>
          </w:p>
          <w:p w14:paraId="5D6C2895" w14:textId="650511F1" w:rsidR="00C67FF3" w:rsidRPr="00B51A32" w:rsidRDefault="00C67FF3" w:rsidP="000A1267">
            <w:pPr>
              <w:pStyle w:val="ListParagraph"/>
              <w:numPr>
                <w:ilvl w:val="0"/>
                <w:numId w:val="7"/>
              </w:numPr>
              <w:rPr>
                <w:rFonts w:cs="Arial"/>
                <w:sz w:val="20"/>
                <w:szCs w:val="20"/>
              </w:rPr>
            </w:pPr>
            <w:r w:rsidRPr="00B51A32">
              <w:rPr>
                <w:rFonts w:cs="Arial"/>
                <w:sz w:val="20"/>
                <w:szCs w:val="20"/>
              </w:rPr>
              <w:t>Mason Encumbrance Number</w:t>
            </w:r>
          </w:p>
          <w:p w14:paraId="195DB825" w14:textId="01417D89" w:rsidR="00C67FF3" w:rsidRPr="00B51A32" w:rsidRDefault="00C67FF3" w:rsidP="000A1267">
            <w:pPr>
              <w:pStyle w:val="ListParagraph"/>
              <w:numPr>
                <w:ilvl w:val="0"/>
                <w:numId w:val="7"/>
              </w:numPr>
              <w:rPr>
                <w:rFonts w:cs="Arial"/>
                <w:sz w:val="20"/>
                <w:szCs w:val="20"/>
              </w:rPr>
            </w:pPr>
            <w:r w:rsidRPr="00B51A32">
              <w:rPr>
                <w:rFonts w:cs="Arial"/>
                <w:sz w:val="20"/>
                <w:szCs w:val="20"/>
              </w:rPr>
              <w:t>Approved Budget</w:t>
            </w:r>
          </w:p>
          <w:p w14:paraId="3B6E1904" w14:textId="7BDE6ABB" w:rsidR="00C67FF3" w:rsidRPr="00B51A32" w:rsidRDefault="00C67FF3" w:rsidP="000A1267">
            <w:pPr>
              <w:pStyle w:val="ListParagraph"/>
              <w:numPr>
                <w:ilvl w:val="0"/>
                <w:numId w:val="7"/>
              </w:numPr>
              <w:rPr>
                <w:rFonts w:cs="Arial"/>
                <w:sz w:val="20"/>
                <w:szCs w:val="20"/>
              </w:rPr>
            </w:pPr>
            <w:r w:rsidRPr="00B51A32">
              <w:rPr>
                <w:rFonts w:cs="Arial"/>
                <w:sz w:val="20"/>
                <w:szCs w:val="20"/>
              </w:rPr>
              <w:t>Current Period Expenditures</w:t>
            </w:r>
          </w:p>
          <w:p w14:paraId="09C2836D" w14:textId="1C029591" w:rsidR="00C67FF3" w:rsidRPr="00B51A32" w:rsidRDefault="00C67FF3" w:rsidP="000A1267">
            <w:pPr>
              <w:pStyle w:val="ListParagraph"/>
              <w:numPr>
                <w:ilvl w:val="0"/>
                <w:numId w:val="7"/>
              </w:numPr>
              <w:rPr>
                <w:rFonts w:cs="Arial"/>
                <w:sz w:val="20"/>
                <w:szCs w:val="20"/>
              </w:rPr>
            </w:pPr>
            <w:r w:rsidRPr="00B51A32">
              <w:rPr>
                <w:rFonts w:cs="Arial"/>
                <w:sz w:val="20"/>
                <w:szCs w:val="20"/>
              </w:rPr>
              <w:t>Total Expenditures to Date</w:t>
            </w:r>
          </w:p>
          <w:p w14:paraId="06389F54" w14:textId="234144BB" w:rsidR="00C67FF3" w:rsidRPr="00B51A32" w:rsidRDefault="00C67FF3" w:rsidP="000A1267">
            <w:pPr>
              <w:pStyle w:val="ListParagraph"/>
              <w:numPr>
                <w:ilvl w:val="0"/>
                <w:numId w:val="7"/>
              </w:numPr>
              <w:rPr>
                <w:rFonts w:cs="Arial"/>
                <w:sz w:val="20"/>
                <w:szCs w:val="20"/>
              </w:rPr>
            </w:pPr>
            <w:r w:rsidRPr="00B51A32">
              <w:rPr>
                <w:rFonts w:cs="Arial"/>
                <w:sz w:val="20"/>
                <w:szCs w:val="20"/>
              </w:rPr>
              <w:t>Remaining Balance</w:t>
            </w:r>
          </w:p>
          <w:p w14:paraId="33EE0397" w14:textId="77777777" w:rsidR="00C67FF3" w:rsidRDefault="00C67FF3" w:rsidP="000A1267">
            <w:pPr>
              <w:pStyle w:val="ListParagraph"/>
              <w:numPr>
                <w:ilvl w:val="0"/>
                <w:numId w:val="7"/>
              </w:numPr>
              <w:rPr>
                <w:rFonts w:cs="Arial"/>
                <w:sz w:val="20"/>
                <w:szCs w:val="20"/>
              </w:rPr>
            </w:pPr>
            <w:r w:rsidRPr="00B51A32">
              <w:rPr>
                <w:rFonts w:cs="Arial"/>
                <w:sz w:val="20"/>
                <w:szCs w:val="20"/>
              </w:rPr>
              <w:t>Fiscal Agent Certification</w:t>
            </w:r>
          </w:p>
          <w:p w14:paraId="78342C1D" w14:textId="6A667FDB" w:rsidR="00C67FF3" w:rsidRPr="006C5E19" w:rsidRDefault="00C67FF3" w:rsidP="000A1267">
            <w:pPr>
              <w:pStyle w:val="ListParagraph"/>
              <w:numPr>
                <w:ilvl w:val="1"/>
                <w:numId w:val="7"/>
              </w:numPr>
              <w:rPr>
                <w:rFonts w:cs="Arial"/>
                <w:sz w:val="20"/>
                <w:szCs w:val="20"/>
              </w:rPr>
            </w:pPr>
            <w:r>
              <w:rPr>
                <w:rFonts w:cs="Arial"/>
                <w:color w:val="000000"/>
                <w:sz w:val="20"/>
                <w:szCs w:val="20"/>
              </w:rPr>
              <w:t xml:space="preserve">As stated in CFR </w:t>
            </w:r>
            <w:r w:rsidRPr="00624972">
              <w:rPr>
                <w:rFonts w:cs="Arial"/>
                <w:color w:val="000000"/>
                <w:sz w:val="20"/>
                <w:szCs w:val="20"/>
              </w:rPr>
              <w:t>§ 200.415</w:t>
            </w:r>
            <w:r>
              <w:rPr>
                <w:rFonts w:cs="Arial"/>
                <w:color w:val="000000"/>
                <w:sz w:val="20"/>
                <w:szCs w:val="20"/>
              </w:rPr>
              <w:t xml:space="preserve">: The annual and final fiscal reports or vouchers requesting payment under the agreements must include a certification, signed by an official who is authorized to legally bind the non-Federal entity, which reads as follows: </w:t>
            </w:r>
            <w:r w:rsidRPr="00D64E86">
              <w:rPr>
                <w:rFonts w:cs="Arial"/>
                <w:i/>
                <w:iCs/>
                <w:color w:val="000000"/>
                <w:sz w:val="20"/>
                <w:szCs w:val="20"/>
              </w:rPr>
              <w:t xml:space="preserve">“By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w:t>
            </w:r>
            <w:r w:rsidRPr="00D64E86">
              <w:rPr>
                <w:rFonts w:cs="Arial"/>
                <w:i/>
                <w:iCs/>
                <w:color w:val="000000"/>
                <w:sz w:val="20"/>
                <w:szCs w:val="20"/>
              </w:rPr>
              <w:lastRenderedPageBreak/>
              <w:t>omission of any material fact, may subject me to criminal, civil or administrative penalties for fraud, false statements, false claims or otherwise. (U.S. Code Title 18, Section 1001 and Title 31, Sections 3729-3730 and 3801-3812).”</w:t>
            </w:r>
          </w:p>
        </w:tc>
        <w:tc>
          <w:tcPr>
            <w:tcW w:w="1440" w:type="dxa"/>
          </w:tcPr>
          <w:p w14:paraId="048D58B6" w14:textId="2D005741" w:rsidR="00C67FF3" w:rsidRPr="00A37C3A" w:rsidRDefault="00C67FF3" w:rsidP="00C67FF3">
            <w:pPr>
              <w:spacing w:line="276" w:lineRule="auto"/>
              <w:jc w:val="center"/>
              <w:rPr>
                <w:rFonts w:ascii="Arial" w:hAnsi="Arial" w:cs="Arial"/>
                <w:sz w:val="20"/>
                <w:szCs w:val="20"/>
              </w:rPr>
            </w:pPr>
            <w:r w:rsidRPr="00A37C3A">
              <w:rPr>
                <w:rFonts w:ascii="Arial" w:hAnsi="Arial" w:cs="Arial"/>
                <w:sz w:val="20"/>
                <w:szCs w:val="20"/>
              </w:rPr>
              <w:lastRenderedPageBreak/>
              <w:t>OSP - Contracts</w:t>
            </w:r>
          </w:p>
        </w:tc>
        <w:tc>
          <w:tcPr>
            <w:tcW w:w="2022" w:type="dxa"/>
          </w:tcPr>
          <w:p w14:paraId="53C896CB" w14:textId="41BAB754" w:rsidR="006C7611" w:rsidRPr="00A37C3A" w:rsidRDefault="006C7611" w:rsidP="00C67FF3">
            <w:pPr>
              <w:spacing w:line="276" w:lineRule="auto"/>
              <w:jc w:val="center"/>
              <w:rPr>
                <w:rFonts w:ascii="Arial" w:hAnsi="Arial" w:cs="Arial"/>
                <w:sz w:val="20"/>
                <w:szCs w:val="20"/>
              </w:rPr>
            </w:pPr>
            <w:r w:rsidRPr="00A37C3A">
              <w:rPr>
                <w:rFonts w:ascii="Arial" w:hAnsi="Arial" w:cs="Arial"/>
                <w:sz w:val="20"/>
                <w:szCs w:val="20"/>
              </w:rPr>
              <w:t xml:space="preserve">Subaward </w:t>
            </w:r>
            <w:r w:rsidR="00FB5950" w:rsidRPr="00A37C3A">
              <w:rPr>
                <w:rFonts w:ascii="Arial" w:hAnsi="Arial" w:cs="Arial"/>
                <w:sz w:val="20"/>
                <w:szCs w:val="20"/>
              </w:rPr>
              <w:t xml:space="preserve">Procedures </w:t>
            </w:r>
            <w:r w:rsidRPr="00A37C3A">
              <w:rPr>
                <w:rFonts w:ascii="Arial" w:hAnsi="Arial" w:cs="Arial"/>
                <w:sz w:val="20"/>
                <w:szCs w:val="20"/>
              </w:rPr>
              <w:t xml:space="preserve">Checklist </w:t>
            </w:r>
          </w:p>
          <w:p w14:paraId="3D91017A" w14:textId="514DBE0A" w:rsidR="00C67FF3" w:rsidRPr="00A37C3A" w:rsidRDefault="00D64E86" w:rsidP="00C67FF3">
            <w:pPr>
              <w:spacing w:line="276" w:lineRule="auto"/>
              <w:jc w:val="center"/>
              <w:rPr>
                <w:rFonts w:ascii="Arial" w:hAnsi="Arial" w:cs="Arial"/>
                <w:sz w:val="20"/>
                <w:szCs w:val="20"/>
              </w:rPr>
            </w:pPr>
            <w:r w:rsidRPr="00A37C3A">
              <w:rPr>
                <w:rFonts w:ascii="Arial" w:hAnsi="Arial" w:cs="Arial"/>
                <w:sz w:val="20"/>
                <w:szCs w:val="20"/>
              </w:rPr>
              <w:t>Mason Subaward Invoice Template</w:t>
            </w:r>
          </w:p>
        </w:tc>
      </w:tr>
      <w:tr w:rsidR="00C67FF3" w:rsidRPr="006C5E19" w14:paraId="3B80CED3" w14:textId="77777777" w:rsidTr="00065D1B">
        <w:trPr>
          <w:trHeight w:val="960"/>
        </w:trPr>
        <w:tc>
          <w:tcPr>
            <w:tcW w:w="6751" w:type="dxa"/>
          </w:tcPr>
          <w:p w14:paraId="64E3ACD0" w14:textId="40ECD122" w:rsidR="00C60E10" w:rsidRDefault="00D64E86" w:rsidP="00A63480">
            <w:pPr>
              <w:pStyle w:val="ListParagraph"/>
              <w:numPr>
                <w:ilvl w:val="0"/>
                <w:numId w:val="13"/>
              </w:numPr>
              <w:rPr>
                <w:rFonts w:cs="Arial"/>
                <w:sz w:val="20"/>
                <w:szCs w:val="20"/>
              </w:rPr>
            </w:pPr>
            <w:r w:rsidRPr="00C60E10">
              <w:rPr>
                <w:rFonts w:cs="Arial"/>
                <w:sz w:val="20"/>
                <w:szCs w:val="20"/>
              </w:rPr>
              <w:t>O</w:t>
            </w:r>
            <w:r w:rsidR="00C67FF3" w:rsidRPr="00C60E10">
              <w:rPr>
                <w:rFonts w:cs="Arial"/>
                <w:sz w:val="20"/>
                <w:szCs w:val="20"/>
              </w:rPr>
              <w:t xml:space="preserve">btain approval </w:t>
            </w:r>
            <w:r w:rsidRPr="00C60E10">
              <w:rPr>
                <w:rFonts w:cs="Arial"/>
                <w:sz w:val="20"/>
                <w:szCs w:val="20"/>
              </w:rPr>
              <w:t xml:space="preserve">and execution </w:t>
            </w:r>
            <w:r w:rsidR="00C67FF3" w:rsidRPr="00C60E10">
              <w:rPr>
                <w:rFonts w:cs="Arial"/>
                <w:sz w:val="20"/>
                <w:szCs w:val="20"/>
              </w:rPr>
              <w:t>of the subaward</w:t>
            </w:r>
            <w:r w:rsidR="004D38DB">
              <w:rPr>
                <w:rFonts w:cs="Arial"/>
                <w:sz w:val="20"/>
                <w:szCs w:val="20"/>
              </w:rPr>
              <w:t>.</w:t>
            </w:r>
          </w:p>
          <w:p w14:paraId="0132B687" w14:textId="7D7DCD4C" w:rsidR="00464F38" w:rsidRDefault="00C60E10" w:rsidP="00557336">
            <w:pPr>
              <w:pStyle w:val="ListParagraph"/>
              <w:numPr>
                <w:ilvl w:val="1"/>
                <w:numId w:val="31"/>
              </w:numPr>
              <w:ind w:left="1428" w:hanging="450"/>
              <w:rPr>
                <w:sz w:val="20"/>
                <w:szCs w:val="20"/>
              </w:rPr>
            </w:pPr>
            <w:r w:rsidRPr="00C60E10">
              <w:rPr>
                <w:sz w:val="20"/>
                <w:szCs w:val="20"/>
              </w:rPr>
              <w:t xml:space="preserve">If subaward is </w:t>
            </w:r>
            <w:r w:rsidR="004D38DB">
              <w:rPr>
                <w:sz w:val="20"/>
                <w:szCs w:val="20"/>
              </w:rPr>
              <w:t>greater than</w:t>
            </w:r>
            <w:r w:rsidRPr="00C60E10">
              <w:rPr>
                <w:sz w:val="20"/>
                <w:szCs w:val="20"/>
              </w:rPr>
              <w:t xml:space="preserve"> $</w:t>
            </w:r>
            <w:r w:rsidR="004244BD">
              <w:rPr>
                <w:sz w:val="20"/>
                <w:szCs w:val="20"/>
              </w:rPr>
              <w:t xml:space="preserve">3 </w:t>
            </w:r>
            <w:r w:rsidRPr="00C60E10">
              <w:rPr>
                <w:sz w:val="20"/>
                <w:szCs w:val="20"/>
              </w:rPr>
              <w:t xml:space="preserve">million, prepare cover memo for </w:t>
            </w:r>
            <w:r w:rsidR="004D38DB">
              <w:rPr>
                <w:sz w:val="20"/>
                <w:szCs w:val="20"/>
              </w:rPr>
              <w:t xml:space="preserve">the </w:t>
            </w:r>
            <w:r w:rsidRPr="00C60E10">
              <w:rPr>
                <w:sz w:val="20"/>
                <w:szCs w:val="20"/>
              </w:rPr>
              <w:t xml:space="preserve">Vice President </w:t>
            </w:r>
            <w:r w:rsidR="00924EA5">
              <w:rPr>
                <w:sz w:val="20"/>
                <w:szCs w:val="20"/>
              </w:rPr>
              <w:t>for</w:t>
            </w:r>
            <w:r w:rsidR="00DD521D">
              <w:rPr>
                <w:sz w:val="20"/>
                <w:szCs w:val="20"/>
              </w:rPr>
              <w:t xml:space="preserve"> Fiscal Services.  </w:t>
            </w:r>
          </w:p>
          <w:p w14:paraId="26B04FE0" w14:textId="6EA1F4D2" w:rsidR="00C60E10" w:rsidRDefault="00DD521D" w:rsidP="00557336">
            <w:pPr>
              <w:pStyle w:val="ListParagraph"/>
              <w:numPr>
                <w:ilvl w:val="1"/>
                <w:numId w:val="31"/>
              </w:numPr>
              <w:ind w:left="1428" w:hanging="450"/>
              <w:rPr>
                <w:sz w:val="20"/>
                <w:szCs w:val="20"/>
              </w:rPr>
            </w:pPr>
            <w:r>
              <w:rPr>
                <w:sz w:val="20"/>
                <w:szCs w:val="20"/>
              </w:rPr>
              <w:t xml:space="preserve">If </w:t>
            </w:r>
            <w:r w:rsidR="004D38DB">
              <w:rPr>
                <w:sz w:val="20"/>
                <w:szCs w:val="20"/>
              </w:rPr>
              <w:t xml:space="preserve">subaward is greater than </w:t>
            </w:r>
            <w:r>
              <w:rPr>
                <w:sz w:val="20"/>
                <w:szCs w:val="20"/>
              </w:rPr>
              <w:t xml:space="preserve">$8 million, prepare cover memo for </w:t>
            </w:r>
            <w:r w:rsidR="004D38DB">
              <w:rPr>
                <w:sz w:val="20"/>
                <w:szCs w:val="20"/>
              </w:rPr>
              <w:t xml:space="preserve">the </w:t>
            </w:r>
            <w:r>
              <w:rPr>
                <w:sz w:val="20"/>
                <w:szCs w:val="20"/>
              </w:rPr>
              <w:t>Senior Vice President for Administration and Financ</w:t>
            </w:r>
            <w:r w:rsidR="004D38DB">
              <w:rPr>
                <w:sz w:val="20"/>
                <w:szCs w:val="20"/>
              </w:rPr>
              <w:t>e.</w:t>
            </w:r>
          </w:p>
          <w:p w14:paraId="2C2D46EA" w14:textId="643B1768" w:rsidR="00C60E10" w:rsidRPr="004D38DB" w:rsidRDefault="00C60E10" w:rsidP="00557336">
            <w:pPr>
              <w:pStyle w:val="ListParagraph"/>
              <w:numPr>
                <w:ilvl w:val="1"/>
                <w:numId w:val="31"/>
              </w:numPr>
              <w:ind w:left="1428" w:hanging="450"/>
              <w:rPr>
                <w:rFonts w:cs="Arial"/>
                <w:sz w:val="20"/>
                <w:szCs w:val="20"/>
              </w:rPr>
            </w:pPr>
            <w:r>
              <w:rPr>
                <w:sz w:val="20"/>
                <w:szCs w:val="20"/>
              </w:rPr>
              <w:t>Send .pdf package with VP</w:t>
            </w:r>
            <w:r w:rsidR="00DD521D">
              <w:rPr>
                <w:sz w:val="20"/>
                <w:szCs w:val="20"/>
              </w:rPr>
              <w:t>FS</w:t>
            </w:r>
            <w:r>
              <w:rPr>
                <w:sz w:val="20"/>
                <w:szCs w:val="20"/>
              </w:rPr>
              <w:t xml:space="preserve"> </w:t>
            </w:r>
            <w:r w:rsidR="00DD521D">
              <w:rPr>
                <w:sz w:val="20"/>
                <w:szCs w:val="20"/>
              </w:rPr>
              <w:t xml:space="preserve">or SVP </w:t>
            </w:r>
            <w:r>
              <w:rPr>
                <w:sz w:val="20"/>
                <w:szCs w:val="20"/>
              </w:rPr>
              <w:t xml:space="preserve">cover letter on top to </w:t>
            </w:r>
            <w:r w:rsidR="00924EA5">
              <w:rPr>
                <w:sz w:val="20"/>
                <w:szCs w:val="20"/>
              </w:rPr>
              <w:t>AVP, Research Services</w:t>
            </w:r>
            <w:r>
              <w:rPr>
                <w:sz w:val="20"/>
                <w:szCs w:val="20"/>
              </w:rPr>
              <w:t xml:space="preserve"> and VPR </w:t>
            </w:r>
            <w:r w:rsidR="009D0BA7">
              <w:rPr>
                <w:sz w:val="20"/>
                <w:szCs w:val="20"/>
              </w:rPr>
              <w:t>to o</w:t>
            </w:r>
            <w:r>
              <w:rPr>
                <w:sz w:val="20"/>
                <w:szCs w:val="20"/>
              </w:rPr>
              <w:t xml:space="preserve">btain </w:t>
            </w:r>
            <w:r w:rsidR="00565BB8">
              <w:rPr>
                <w:rFonts w:cs="Arial"/>
                <w:sz w:val="20"/>
                <w:szCs w:val="20"/>
              </w:rPr>
              <w:t xml:space="preserve">AVP Research Services’ signature </w:t>
            </w:r>
            <w:r w:rsidR="004D38DB" w:rsidRPr="004D38DB">
              <w:rPr>
                <w:rFonts w:cs="Arial"/>
                <w:sz w:val="20"/>
                <w:szCs w:val="20"/>
              </w:rPr>
              <w:t>on the cover memo.</w:t>
            </w:r>
            <w:r w:rsidRPr="004D38DB">
              <w:rPr>
                <w:rFonts w:cs="Arial"/>
                <w:sz w:val="20"/>
                <w:szCs w:val="20"/>
              </w:rPr>
              <w:t xml:space="preserve"> </w:t>
            </w:r>
          </w:p>
          <w:p w14:paraId="5ED0065C" w14:textId="52941E27" w:rsidR="004D38DB" w:rsidRPr="00565BB8" w:rsidRDefault="004D38DB" w:rsidP="00557336">
            <w:pPr>
              <w:pStyle w:val="ListParagraph"/>
              <w:numPr>
                <w:ilvl w:val="1"/>
                <w:numId w:val="31"/>
              </w:numPr>
              <w:ind w:left="1428" w:hanging="450"/>
              <w:rPr>
                <w:rFonts w:cs="Arial"/>
                <w:sz w:val="20"/>
                <w:szCs w:val="20"/>
              </w:rPr>
            </w:pPr>
            <w:r w:rsidRPr="00565BB8">
              <w:rPr>
                <w:rFonts w:cs="Arial"/>
                <w:sz w:val="20"/>
                <w:szCs w:val="20"/>
              </w:rPr>
              <w:t xml:space="preserve">Send subaward package with signed cover memo to </w:t>
            </w:r>
            <w:proofErr w:type="gramStart"/>
            <w:r w:rsidRPr="00565BB8">
              <w:rPr>
                <w:rFonts w:cs="Arial"/>
                <w:sz w:val="20"/>
                <w:szCs w:val="20"/>
              </w:rPr>
              <w:t xml:space="preserve">the </w:t>
            </w:r>
            <w:r w:rsidR="00565BB8">
              <w:rPr>
                <w:rFonts w:cs="Arial"/>
                <w:sz w:val="20"/>
                <w:szCs w:val="20"/>
              </w:rPr>
              <w:t xml:space="preserve"> </w:t>
            </w:r>
            <w:r w:rsidRPr="00565BB8">
              <w:rPr>
                <w:rFonts w:cs="Arial"/>
                <w:sz w:val="20"/>
                <w:szCs w:val="20"/>
              </w:rPr>
              <w:t>VPFS</w:t>
            </w:r>
            <w:proofErr w:type="gramEnd"/>
            <w:r w:rsidRPr="00565BB8">
              <w:rPr>
                <w:rFonts w:cs="Arial"/>
                <w:sz w:val="20"/>
                <w:szCs w:val="20"/>
              </w:rPr>
              <w:t xml:space="preserve"> or SVP, as appropriate</w:t>
            </w:r>
            <w:r w:rsidR="00565BB8" w:rsidRPr="00565BB8">
              <w:rPr>
                <w:rFonts w:cs="Arial"/>
                <w:sz w:val="20"/>
                <w:szCs w:val="20"/>
              </w:rPr>
              <w:t>,</w:t>
            </w:r>
            <w:r w:rsidRPr="00565BB8">
              <w:rPr>
                <w:rFonts w:cs="Arial"/>
                <w:sz w:val="20"/>
                <w:szCs w:val="20"/>
              </w:rPr>
              <w:t xml:space="preserve"> for </w:t>
            </w:r>
            <w:r w:rsidR="00565BB8" w:rsidRPr="00565BB8">
              <w:rPr>
                <w:rFonts w:cs="Arial"/>
                <w:sz w:val="20"/>
                <w:szCs w:val="20"/>
              </w:rPr>
              <w:t xml:space="preserve">their </w:t>
            </w:r>
            <w:r w:rsidRPr="00565BB8">
              <w:rPr>
                <w:rFonts w:cs="Arial"/>
                <w:sz w:val="20"/>
                <w:szCs w:val="20"/>
              </w:rPr>
              <w:t>signature.</w:t>
            </w:r>
          </w:p>
          <w:p w14:paraId="1CF03A2E" w14:textId="334393B1" w:rsidR="009D0BA7" w:rsidRDefault="00565BB8" w:rsidP="00557336">
            <w:pPr>
              <w:pStyle w:val="ListParagraph"/>
              <w:ind w:left="1440" w:hanging="462"/>
              <w:rPr>
                <w:rFonts w:cs="Arial"/>
                <w:sz w:val="20"/>
                <w:szCs w:val="20"/>
              </w:rPr>
            </w:pPr>
            <w:r>
              <w:rPr>
                <w:rFonts w:cs="Arial"/>
                <w:sz w:val="20"/>
                <w:szCs w:val="20"/>
              </w:rPr>
              <w:t xml:space="preserve">e.     </w:t>
            </w:r>
            <w:r w:rsidR="004B73D1">
              <w:rPr>
                <w:rFonts w:cs="Arial"/>
                <w:sz w:val="20"/>
                <w:szCs w:val="20"/>
              </w:rPr>
              <w:t>Return fully executed award to subrecipient</w:t>
            </w:r>
            <w:r w:rsidR="004D38DB">
              <w:rPr>
                <w:rFonts w:cs="Arial"/>
                <w:sz w:val="20"/>
                <w:szCs w:val="20"/>
              </w:rPr>
              <w:t>.</w:t>
            </w:r>
            <w:r w:rsidR="004B73D1">
              <w:rPr>
                <w:rFonts w:cs="Arial"/>
                <w:sz w:val="20"/>
                <w:szCs w:val="20"/>
              </w:rPr>
              <w:t xml:space="preserve"> </w:t>
            </w:r>
          </w:p>
          <w:p w14:paraId="7E3D10C7" w14:textId="77D45E4A" w:rsidR="00790B47" w:rsidRPr="00790B47" w:rsidRDefault="00565BB8" w:rsidP="00557336">
            <w:pPr>
              <w:pStyle w:val="ListParagraph"/>
              <w:ind w:left="1440" w:hanging="462"/>
              <w:rPr>
                <w:rFonts w:cs="Arial"/>
                <w:sz w:val="20"/>
                <w:szCs w:val="20"/>
              </w:rPr>
            </w:pPr>
            <w:r>
              <w:rPr>
                <w:rFonts w:cs="Arial"/>
                <w:sz w:val="20"/>
                <w:szCs w:val="20"/>
              </w:rPr>
              <w:t>f.      Upload the fully executed subaward and completed Subaward Procedures checklist in RAMP and activate to ensure it is received by the OSP Subcontracts Administrator.</w:t>
            </w:r>
          </w:p>
        </w:tc>
        <w:tc>
          <w:tcPr>
            <w:tcW w:w="1440" w:type="dxa"/>
          </w:tcPr>
          <w:p w14:paraId="07B9911E" w14:textId="479347F9" w:rsidR="00C67FF3" w:rsidRPr="00A37C3A" w:rsidRDefault="00C67FF3" w:rsidP="00C67FF3">
            <w:pPr>
              <w:spacing w:line="276" w:lineRule="auto"/>
              <w:jc w:val="center"/>
              <w:rPr>
                <w:rFonts w:ascii="Arial" w:hAnsi="Arial" w:cs="Arial"/>
                <w:sz w:val="20"/>
                <w:szCs w:val="20"/>
              </w:rPr>
            </w:pPr>
            <w:r w:rsidRPr="00A37C3A">
              <w:rPr>
                <w:rFonts w:ascii="Arial" w:hAnsi="Arial" w:cs="Arial"/>
                <w:sz w:val="20"/>
                <w:szCs w:val="20"/>
              </w:rPr>
              <w:t>OSP - Contracts</w:t>
            </w:r>
          </w:p>
        </w:tc>
        <w:tc>
          <w:tcPr>
            <w:tcW w:w="2022" w:type="dxa"/>
          </w:tcPr>
          <w:p w14:paraId="518A30EB" w14:textId="396A5FB0" w:rsidR="006C7611" w:rsidRPr="00A37C3A" w:rsidRDefault="006C7611" w:rsidP="006C7611">
            <w:pPr>
              <w:spacing w:line="276" w:lineRule="auto"/>
              <w:jc w:val="center"/>
              <w:rPr>
                <w:rFonts w:ascii="Arial" w:hAnsi="Arial" w:cs="Arial"/>
                <w:sz w:val="20"/>
                <w:szCs w:val="20"/>
              </w:rPr>
            </w:pPr>
            <w:r w:rsidRPr="00A37C3A">
              <w:rPr>
                <w:rFonts w:ascii="Arial" w:hAnsi="Arial" w:cs="Arial"/>
                <w:sz w:val="20"/>
                <w:szCs w:val="20"/>
              </w:rPr>
              <w:t xml:space="preserve">Subaward </w:t>
            </w:r>
            <w:r w:rsidR="00FB5950" w:rsidRPr="00A37C3A">
              <w:rPr>
                <w:rFonts w:ascii="Arial" w:hAnsi="Arial" w:cs="Arial"/>
                <w:sz w:val="20"/>
                <w:szCs w:val="20"/>
              </w:rPr>
              <w:t xml:space="preserve">Procedures </w:t>
            </w:r>
            <w:r w:rsidRPr="00A37C3A">
              <w:rPr>
                <w:rFonts w:ascii="Arial" w:hAnsi="Arial" w:cs="Arial"/>
                <w:sz w:val="20"/>
                <w:szCs w:val="20"/>
              </w:rPr>
              <w:t xml:space="preserve">Checklist </w:t>
            </w:r>
          </w:p>
          <w:p w14:paraId="7500D1E2" w14:textId="1660BE1F" w:rsidR="00C67FF3" w:rsidRPr="00A37C3A" w:rsidRDefault="00C67FF3" w:rsidP="00C67FF3">
            <w:pPr>
              <w:spacing w:line="276" w:lineRule="auto"/>
              <w:jc w:val="center"/>
              <w:rPr>
                <w:rFonts w:ascii="Arial" w:hAnsi="Arial" w:cs="Arial"/>
                <w:sz w:val="20"/>
                <w:szCs w:val="20"/>
              </w:rPr>
            </w:pPr>
          </w:p>
        </w:tc>
      </w:tr>
      <w:tr w:rsidR="0027429C" w:rsidRPr="006C5E19" w14:paraId="6E19A2F6" w14:textId="77777777" w:rsidTr="00065D1B">
        <w:trPr>
          <w:trHeight w:val="960"/>
        </w:trPr>
        <w:tc>
          <w:tcPr>
            <w:tcW w:w="6751" w:type="dxa"/>
          </w:tcPr>
          <w:p w14:paraId="303C2807" w14:textId="77777777" w:rsidR="0027429C" w:rsidRPr="00631800" w:rsidRDefault="0027429C" w:rsidP="00A63480">
            <w:pPr>
              <w:pStyle w:val="ListParagraph"/>
              <w:numPr>
                <w:ilvl w:val="0"/>
                <w:numId w:val="13"/>
              </w:numPr>
              <w:rPr>
                <w:rFonts w:cs="Arial"/>
                <w:sz w:val="20"/>
                <w:szCs w:val="20"/>
              </w:rPr>
            </w:pPr>
            <w:r>
              <w:rPr>
                <w:rFonts w:cs="Arial"/>
                <w:sz w:val="20"/>
                <w:szCs w:val="20"/>
              </w:rPr>
              <w:t>I</w:t>
            </w:r>
            <w:r w:rsidRPr="006C5E19">
              <w:rPr>
                <w:rFonts w:cs="Arial"/>
                <w:sz w:val="20"/>
                <w:szCs w:val="20"/>
              </w:rPr>
              <w:t>f the subaward falls within the FFATA requirements</w:t>
            </w:r>
            <w:r>
              <w:rPr>
                <w:rFonts w:cs="Arial"/>
                <w:sz w:val="20"/>
                <w:szCs w:val="20"/>
              </w:rPr>
              <w:t xml:space="preserve">, submit FFATA report within </w:t>
            </w:r>
            <w:r w:rsidRPr="00921DE6">
              <w:rPr>
                <w:rFonts w:cs="Arial"/>
                <w:sz w:val="20"/>
                <w:szCs w:val="20"/>
              </w:rPr>
              <w:t>specified timeframe</w:t>
            </w:r>
            <w:r w:rsidRPr="00631800">
              <w:rPr>
                <w:rFonts w:cs="Arial"/>
                <w:sz w:val="20"/>
                <w:szCs w:val="20"/>
              </w:rPr>
              <w:t>.</w:t>
            </w:r>
          </w:p>
          <w:p w14:paraId="56ABD273" w14:textId="48A311EE" w:rsidR="00A63480" w:rsidRPr="00921DE6" w:rsidRDefault="00A63480" w:rsidP="00FE06EA">
            <w:pPr>
              <w:pStyle w:val="ListParagraph"/>
              <w:numPr>
                <w:ilvl w:val="0"/>
                <w:numId w:val="28"/>
              </w:numPr>
              <w:rPr>
                <w:rFonts w:cs="Arial"/>
                <w:sz w:val="20"/>
                <w:szCs w:val="20"/>
              </w:rPr>
            </w:pPr>
            <w:r w:rsidRPr="00921DE6">
              <w:rPr>
                <w:rFonts w:cs="Arial"/>
                <w:sz w:val="20"/>
                <w:szCs w:val="20"/>
              </w:rPr>
              <w:t xml:space="preserve">Utilize the information provided in the </w:t>
            </w:r>
            <w:r w:rsidR="003F3103" w:rsidRPr="00921DE6">
              <w:rPr>
                <w:rFonts w:cs="Arial"/>
                <w:sz w:val="20"/>
                <w:szCs w:val="20"/>
              </w:rPr>
              <w:t>S</w:t>
            </w:r>
            <w:r w:rsidRPr="00921DE6">
              <w:rPr>
                <w:rFonts w:cs="Arial"/>
                <w:sz w:val="20"/>
                <w:szCs w:val="20"/>
              </w:rPr>
              <w:t xml:space="preserve">ubcommitment </w:t>
            </w:r>
            <w:r w:rsidR="003F3103" w:rsidRPr="00921DE6">
              <w:rPr>
                <w:rFonts w:cs="Arial"/>
                <w:sz w:val="20"/>
                <w:szCs w:val="20"/>
              </w:rPr>
              <w:t>F</w:t>
            </w:r>
            <w:r w:rsidRPr="00921DE6">
              <w:rPr>
                <w:rFonts w:cs="Arial"/>
                <w:sz w:val="20"/>
                <w:szCs w:val="20"/>
              </w:rPr>
              <w:t>orm to upload the information into the FSRS website</w:t>
            </w:r>
            <w:r w:rsidR="00565BB8">
              <w:rPr>
                <w:rFonts w:cs="Arial"/>
                <w:sz w:val="20"/>
                <w:szCs w:val="20"/>
              </w:rPr>
              <w:t>.</w:t>
            </w:r>
          </w:p>
          <w:p w14:paraId="572ED335" w14:textId="32F3A40A" w:rsidR="00A63480" w:rsidRPr="00A63480" w:rsidRDefault="00A63480" w:rsidP="00FE06EA">
            <w:pPr>
              <w:pStyle w:val="ListParagraph"/>
              <w:numPr>
                <w:ilvl w:val="0"/>
                <w:numId w:val="28"/>
              </w:numPr>
              <w:rPr>
                <w:rFonts w:cs="Arial"/>
                <w:sz w:val="20"/>
                <w:szCs w:val="20"/>
              </w:rPr>
            </w:pPr>
            <w:r w:rsidRPr="00921DE6">
              <w:rPr>
                <w:rFonts w:cs="Arial"/>
                <w:sz w:val="20"/>
                <w:szCs w:val="20"/>
              </w:rPr>
              <w:t xml:space="preserve">Print report and save documentation to </w:t>
            </w:r>
            <w:r w:rsidR="00F43533">
              <w:rPr>
                <w:rFonts w:cs="Arial"/>
                <w:sz w:val="20"/>
                <w:szCs w:val="20"/>
              </w:rPr>
              <w:t xml:space="preserve">RAMP </w:t>
            </w:r>
            <w:r w:rsidRPr="00921DE6">
              <w:rPr>
                <w:rFonts w:cs="Arial"/>
                <w:sz w:val="20"/>
                <w:szCs w:val="20"/>
              </w:rPr>
              <w:t>record</w:t>
            </w:r>
            <w:r w:rsidR="00565BB8">
              <w:rPr>
                <w:rFonts w:cs="Arial"/>
                <w:sz w:val="20"/>
                <w:szCs w:val="20"/>
              </w:rPr>
              <w:t>.</w:t>
            </w:r>
          </w:p>
        </w:tc>
        <w:tc>
          <w:tcPr>
            <w:tcW w:w="1440" w:type="dxa"/>
          </w:tcPr>
          <w:p w14:paraId="3A6985CD" w14:textId="73B1E153" w:rsidR="0027429C" w:rsidRPr="00A37C3A" w:rsidRDefault="0027429C" w:rsidP="0027429C">
            <w:pPr>
              <w:spacing w:line="276" w:lineRule="auto"/>
              <w:jc w:val="center"/>
              <w:rPr>
                <w:rFonts w:ascii="Arial" w:hAnsi="Arial" w:cs="Arial"/>
                <w:sz w:val="20"/>
                <w:szCs w:val="20"/>
              </w:rPr>
            </w:pPr>
            <w:r w:rsidRPr="00A37C3A">
              <w:rPr>
                <w:rFonts w:ascii="Arial" w:hAnsi="Arial" w:cs="Arial"/>
                <w:sz w:val="20"/>
                <w:szCs w:val="20"/>
              </w:rPr>
              <w:t>OSP - Contracts</w:t>
            </w:r>
          </w:p>
        </w:tc>
        <w:tc>
          <w:tcPr>
            <w:tcW w:w="2022" w:type="dxa"/>
          </w:tcPr>
          <w:p w14:paraId="0A1E1F46" w14:textId="77777777" w:rsidR="0027429C" w:rsidRPr="00A37C3A" w:rsidRDefault="0027429C" w:rsidP="0027429C">
            <w:pPr>
              <w:spacing w:line="276" w:lineRule="auto"/>
              <w:jc w:val="center"/>
              <w:rPr>
                <w:rFonts w:ascii="Arial" w:hAnsi="Arial" w:cs="Arial"/>
                <w:sz w:val="20"/>
                <w:szCs w:val="20"/>
              </w:rPr>
            </w:pPr>
            <w:r w:rsidRPr="00A37C3A">
              <w:rPr>
                <w:rFonts w:ascii="Arial" w:hAnsi="Arial" w:cs="Arial"/>
                <w:sz w:val="20"/>
                <w:szCs w:val="20"/>
              </w:rPr>
              <w:t xml:space="preserve">Subaward Procedures Checklist </w:t>
            </w:r>
          </w:p>
          <w:p w14:paraId="7D3ED260" w14:textId="77777777" w:rsidR="0027429C" w:rsidRPr="00A37C3A" w:rsidRDefault="0027429C" w:rsidP="0027429C">
            <w:pPr>
              <w:spacing w:line="276" w:lineRule="auto"/>
              <w:jc w:val="center"/>
              <w:rPr>
                <w:rFonts w:ascii="Arial" w:hAnsi="Arial" w:cs="Arial"/>
                <w:sz w:val="20"/>
                <w:szCs w:val="20"/>
              </w:rPr>
            </w:pPr>
          </w:p>
        </w:tc>
      </w:tr>
      <w:tr w:rsidR="00C67FF3" w:rsidRPr="006C5E19" w14:paraId="2065B1D7" w14:textId="77777777" w:rsidTr="00F43533">
        <w:trPr>
          <w:trHeight w:val="960"/>
        </w:trPr>
        <w:tc>
          <w:tcPr>
            <w:tcW w:w="6751" w:type="dxa"/>
            <w:shd w:val="clear" w:color="auto" w:fill="auto"/>
          </w:tcPr>
          <w:p w14:paraId="74945807" w14:textId="413B4F28" w:rsidR="00790B47" w:rsidRPr="00F43533" w:rsidRDefault="00790B47" w:rsidP="00A63480">
            <w:pPr>
              <w:pStyle w:val="ListParagraph"/>
              <w:numPr>
                <w:ilvl w:val="0"/>
                <w:numId w:val="13"/>
              </w:numPr>
              <w:rPr>
                <w:rFonts w:cs="Arial"/>
                <w:sz w:val="20"/>
                <w:szCs w:val="20"/>
              </w:rPr>
            </w:pPr>
            <w:r w:rsidRPr="00F43533">
              <w:rPr>
                <w:rFonts w:cs="Arial"/>
                <w:sz w:val="20"/>
                <w:szCs w:val="20"/>
              </w:rPr>
              <w:t xml:space="preserve">Upon full execution, </w:t>
            </w:r>
            <w:r w:rsidR="00253E7D" w:rsidRPr="00F43533">
              <w:rPr>
                <w:rFonts w:cs="Arial"/>
                <w:sz w:val="20"/>
                <w:szCs w:val="20"/>
              </w:rPr>
              <w:t>c</w:t>
            </w:r>
            <w:r w:rsidRPr="00F43533">
              <w:rPr>
                <w:rFonts w:cs="Arial"/>
                <w:sz w:val="20"/>
                <w:szCs w:val="20"/>
              </w:rPr>
              <w:t xml:space="preserve">omplete set-up of </w:t>
            </w:r>
            <w:r w:rsidR="00253E7D" w:rsidRPr="00F43533">
              <w:rPr>
                <w:rFonts w:cs="Arial"/>
                <w:sz w:val="20"/>
                <w:szCs w:val="20"/>
              </w:rPr>
              <w:t>subaward</w:t>
            </w:r>
          </w:p>
          <w:p w14:paraId="706758FA" w14:textId="77777777" w:rsidR="00C60E10" w:rsidRPr="00F43533" w:rsidRDefault="00C60E10" w:rsidP="00FE06EA">
            <w:pPr>
              <w:pStyle w:val="ListParagraph"/>
              <w:numPr>
                <w:ilvl w:val="0"/>
                <w:numId w:val="29"/>
              </w:numPr>
              <w:rPr>
                <w:rFonts w:cs="Arial"/>
                <w:sz w:val="20"/>
                <w:szCs w:val="20"/>
              </w:rPr>
            </w:pPr>
            <w:r w:rsidRPr="00F43533">
              <w:rPr>
                <w:rFonts w:cs="Arial"/>
                <w:sz w:val="20"/>
                <w:szCs w:val="20"/>
              </w:rPr>
              <w:t>Obtain signed subaward from the Contract Administrator</w:t>
            </w:r>
          </w:p>
          <w:p w14:paraId="47CD6595" w14:textId="43656F47" w:rsidR="00C60E10" w:rsidRPr="00F43533" w:rsidRDefault="00C60E10" w:rsidP="00FE06EA">
            <w:pPr>
              <w:pStyle w:val="ListParagraph"/>
              <w:numPr>
                <w:ilvl w:val="0"/>
                <w:numId w:val="29"/>
              </w:numPr>
              <w:rPr>
                <w:rFonts w:cs="Arial"/>
                <w:sz w:val="20"/>
                <w:szCs w:val="20"/>
              </w:rPr>
            </w:pPr>
            <w:r w:rsidRPr="00F43533">
              <w:rPr>
                <w:rFonts w:cs="Arial"/>
                <w:sz w:val="20"/>
                <w:szCs w:val="20"/>
              </w:rPr>
              <w:t>Submit W-9 to AP for vendor create and/or look up G number in FTIIDEN</w:t>
            </w:r>
          </w:p>
          <w:p w14:paraId="2DBEDB39" w14:textId="256AC6BE" w:rsidR="00C60E10" w:rsidRPr="00F43533" w:rsidRDefault="00C60E10" w:rsidP="00FE06EA">
            <w:pPr>
              <w:pStyle w:val="ListParagraph"/>
              <w:numPr>
                <w:ilvl w:val="0"/>
                <w:numId w:val="29"/>
              </w:numPr>
              <w:rPr>
                <w:rFonts w:cs="Arial"/>
                <w:sz w:val="20"/>
                <w:szCs w:val="20"/>
              </w:rPr>
            </w:pPr>
            <w:r w:rsidRPr="00F43533">
              <w:rPr>
                <w:rFonts w:cs="Arial"/>
                <w:sz w:val="20"/>
                <w:szCs w:val="20"/>
              </w:rPr>
              <w:t>Enter Subaward information in FGAENCB</w:t>
            </w:r>
          </w:p>
          <w:p w14:paraId="4682C5BF" w14:textId="6842A1B3" w:rsidR="007F516C" w:rsidRPr="00F43533" w:rsidRDefault="007F516C" w:rsidP="00FE06EA">
            <w:pPr>
              <w:pStyle w:val="ListParagraph"/>
              <w:numPr>
                <w:ilvl w:val="0"/>
                <w:numId w:val="29"/>
              </w:numPr>
              <w:rPr>
                <w:rFonts w:cs="Arial"/>
                <w:sz w:val="20"/>
                <w:szCs w:val="20"/>
              </w:rPr>
            </w:pPr>
            <w:r w:rsidRPr="00F43533">
              <w:rPr>
                <w:rFonts w:cs="Arial"/>
                <w:sz w:val="20"/>
                <w:szCs w:val="20"/>
              </w:rPr>
              <w:t xml:space="preserve">Create subaward </w:t>
            </w:r>
            <w:r w:rsidR="00F43533" w:rsidRPr="00F43533">
              <w:rPr>
                <w:rFonts w:cs="Arial"/>
                <w:sz w:val="20"/>
                <w:szCs w:val="20"/>
              </w:rPr>
              <w:t xml:space="preserve">electronic </w:t>
            </w:r>
            <w:r w:rsidRPr="00F43533">
              <w:rPr>
                <w:rFonts w:cs="Arial"/>
                <w:sz w:val="20"/>
                <w:szCs w:val="20"/>
              </w:rPr>
              <w:t>invoicing ledger documenting invoicing terms, any special conditions or restrictions, subaward POP &amp; prime award POP</w:t>
            </w:r>
          </w:p>
          <w:p w14:paraId="1A99AC4F" w14:textId="5E6E83FF" w:rsidR="00C60E10" w:rsidRPr="00F43533" w:rsidRDefault="00C60E10" w:rsidP="00FE06EA">
            <w:pPr>
              <w:pStyle w:val="ListParagraph"/>
              <w:numPr>
                <w:ilvl w:val="0"/>
                <w:numId w:val="29"/>
              </w:numPr>
              <w:rPr>
                <w:rFonts w:cs="Arial"/>
                <w:sz w:val="20"/>
                <w:szCs w:val="20"/>
              </w:rPr>
            </w:pPr>
            <w:r w:rsidRPr="00F43533">
              <w:rPr>
                <w:rFonts w:cs="Arial"/>
                <w:sz w:val="20"/>
                <w:szCs w:val="20"/>
              </w:rPr>
              <w:t>Send copies of foreign subaward to International Tax Manager</w:t>
            </w:r>
          </w:p>
          <w:p w14:paraId="223BF3AE" w14:textId="41035407" w:rsidR="00C60E10" w:rsidRPr="00F43533" w:rsidRDefault="00C60E10" w:rsidP="00FE06EA">
            <w:pPr>
              <w:pStyle w:val="ListParagraph"/>
              <w:numPr>
                <w:ilvl w:val="0"/>
                <w:numId w:val="29"/>
              </w:numPr>
              <w:rPr>
                <w:rFonts w:cs="Arial"/>
                <w:sz w:val="20"/>
                <w:szCs w:val="20"/>
              </w:rPr>
            </w:pPr>
            <w:r w:rsidRPr="00F43533">
              <w:rPr>
                <w:rFonts w:cs="Arial"/>
                <w:sz w:val="20"/>
                <w:szCs w:val="20"/>
              </w:rPr>
              <w:t xml:space="preserve">Upload final copy of subaward to </w:t>
            </w:r>
            <w:r w:rsidR="00F43533" w:rsidRPr="00F43533">
              <w:rPr>
                <w:rFonts w:cs="Arial"/>
                <w:sz w:val="20"/>
                <w:szCs w:val="20"/>
              </w:rPr>
              <w:t>RAMP subawards tab on the award record</w:t>
            </w:r>
          </w:p>
          <w:p w14:paraId="50495169" w14:textId="37BB6058" w:rsidR="00253E7D" w:rsidRPr="00A63480" w:rsidRDefault="007F516C" w:rsidP="00FE06EA">
            <w:pPr>
              <w:pStyle w:val="ListParagraph"/>
              <w:numPr>
                <w:ilvl w:val="0"/>
                <w:numId w:val="29"/>
              </w:numPr>
              <w:rPr>
                <w:rFonts w:cs="Arial"/>
                <w:sz w:val="20"/>
                <w:szCs w:val="20"/>
              </w:rPr>
            </w:pPr>
            <w:r w:rsidRPr="00F43533">
              <w:rPr>
                <w:rFonts w:cs="Arial"/>
                <w:sz w:val="20"/>
                <w:szCs w:val="20"/>
              </w:rPr>
              <w:t xml:space="preserve">Add subaward to tracking log, </w:t>
            </w:r>
            <w:r w:rsidR="00253E7D" w:rsidRPr="00F43533">
              <w:rPr>
                <w:rFonts w:cs="Arial"/>
                <w:sz w:val="20"/>
                <w:szCs w:val="20"/>
              </w:rPr>
              <w:t>Include details on tracking of risk level and atypical monitoring requirements</w:t>
            </w:r>
            <w:r w:rsidRPr="00F43533">
              <w:rPr>
                <w:rFonts w:cs="Arial"/>
                <w:sz w:val="20"/>
                <w:szCs w:val="20"/>
              </w:rPr>
              <w:t>.  Add to cost share log if applicable.</w:t>
            </w:r>
          </w:p>
        </w:tc>
        <w:tc>
          <w:tcPr>
            <w:tcW w:w="1440" w:type="dxa"/>
          </w:tcPr>
          <w:p w14:paraId="27C5156B" w14:textId="11218A6F" w:rsidR="00C60E10" w:rsidRPr="00A37C3A" w:rsidRDefault="00C60E10" w:rsidP="00C67FF3">
            <w:pPr>
              <w:spacing w:line="276" w:lineRule="auto"/>
              <w:jc w:val="center"/>
              <w:rPr>
                <w:rFonts w:ascii="Arial" w:hAnsi="Arial" w:cs="Arial"/>
                <w:sz w:val="20"/>
                <w:szCs w:val="20"/>
              </w:rPr>
            </w:pPr>
            <w:r w:rsidRPr="00A37C3A">
              <w:rPr>
                <w:rFonts w:ascii="Arial" w:hAnsi="Arial" w:cs="Arial"/>
                <w:sz w:val="20"/>
                <w:szCs w:val="20"/>
              </w:rPr>
              <w:t xml:space="preserve">OSP – </w:t>
            </w:r>
            <w:r w:rsidR="004244BD">
              <w:rPr>
                <w:rFonts w:ascii="Arial" w:hAnsi="Arial" w:cs="Arial"/>
                <w:sz w:val="20"/>
                <w:szCs w:val="20"/>
              </w:rPr>
              <w:t>Subaward Administrator</w:t>
            </w:r>
          </w:p>
        </w:tc>
        <w:tc>
          <w:tcPr>
            <w:tcW w:w="2022" w:type="dxa"/>
          </w:tcPr>
          <w:p w14:paraId="3D83870E" w14:textId="44B97BCE" w:rsidR="006C7611" w:rsidRPr="00A37C3A" w:rsidRDefault="006C7611" w:rsidP="006C7611">
            <w:pPr>
              <w:spacing w:line="276" w:lineRule="auto"/>
              <w:jc w:val="center"/>
              <w:rPr>
                <w:rFonts w:ascii="Arial" w:hAnsi="Arial" w:cs="Arial"/>
                <w:sz w:val="20"/>
                <w:szCs w:val="20"/>
              </w:rPr>
            </w:pPr>
            <w:r w:rsidRPr="00A37C3A">
              <w:rPr>
                <w:rFonts w:ascii="Arial" w:hAnsi="Arial" w:cs="Arial"/>
                <w:sz w:val="20"/>
                <w:szCs w:val="20"/>
              </w:rPr>
              <w:t xml:space="preserve">Subaward </w:t>
            </w:r>
            <w:r w:rsidR="00FB5950" w:rsidRPr="00A37C3A">
              <w:rPr>
                <w:rFonts w:ascii="Arial" w:hAnsi="Arial" w:cs="Arial"/>
                <w:sz w:val="20"/>
                <w:szCs w:val="20"/>
              </w:rPr>
              <w:t xml:space="preserve">Procedures </w:t>
            </w:r>
            <w:r w:rsidRPr="00A37C3A">
              <w:rPr>
                <w:rFonts w:ascii="Arial" w:hAnsi="Arial" w:cs="Arial"/>
                <w:sz w:val="20"/>
                <w:szCs w:val="20"/>
              </w:rPr>
              <w:t xml:space="preserve">Checklist </w:t>
            </w:r>
          </w:p>
          <w:p w14:paraId="4ED36F67" w14:textId="77777777" w:rsidR="00C67FF3" w:rsidRPr="00A37C3A" w:rsidRDefault="00C67FF3" w:rsidP="00C67FF3">
            <w:pPr>
              <w:spacing w:line="276" w:lineRule="auto"/>
              <w:jc w:val="center"/>
              <w:rPr>
                <w:rFonts w:ascii="Arial" w:hAnsi="Arial" w:cs="Arial"/>
                <w:sz w:val="20"/>
                <w:szCs w:val="20"/>
              </w:rPr>
            </w:pPr>
          </w:p>
        </w:tc>
      </w:tr>
      <w:tr w:rsidR="0036406C" w:rsidRPr="006C5E19" w14:paraId="0895471A" w14:textId="77777777" w:rsidTr="00065D1B">
        <w:trPr>
          <w:trHeight w:val="960"/>
        </w:trPr>
        <w:tc>
          <w:tcPr>
            <w:tcW w:w="6751" w:type="dxa"/>
          </w:tcPr>
          <w:p w14:paraId="781FF04E" w14:textId="77777777" w:rsidR="0036406C" w:rsidRDefault="0036406C" w:rsidP="00A63480">
            <w:pPr>
              <w:pStyle w:val="ListParagraph"/>
              <w:numPr>
                <w:ilvl w:val="0"/>
                <w:numId w:val="13"/>
              </w:numPr>
              <w:rPr>
                <w:rFonts w:cs="Arial"/>
                <w:sz w:val="20"/>
                <w:szCs w:val="20"/>
              </w:rPr>
            </w:pPr>
            <w:r>
              <w:rPr>
                <w:rFonts w:cs="Arial"/>
                <w:sz w:val="20"/>
                <w:szCs w:val="20"/>
              </w:rPr>
              <w:lastRenderedPageBreak/>
              <w:t>Communicate the completed subaward execution</w:t>
            </w:r>
          </w:p>
          <w:p w14:paraId="00FE0CF6" w14:textId="5EEEBDEA" w:rsidR="0036406C" w:rsidRDefault="0036406C" w:rsidP="00FE06EA">
            <w:pPr>
              <w:pStyle w:val="ListParagraph"/>
              <w:numPr>
                <w:ilvl w:val="0"/>
                <w:numId w:val="30"/>
              </w:numPr>
              <w:rPr>
                <w:rFonts w:cs="Arial"/>
                <w:sz w:val="20"/>
                <w:szCs w:val="20"/>
              </w:rPr>
            </w:pPr>
            <w:r>
              <w:rPr>
                <w:rFonts w:cs="Arial"/>
                <w:sz w:val="20"/>
                <w:szCs w:val="20"/>
              </w:rPr>
              <w:t>Specifically alert the PI and Department Administrator of atypical monitoring requirements assigned to the PI as well as documentation requirements</w:t>
            </w:r>
          </w:p>
        </w:tc>
        <w:tc>
          <w:tcPr>
            <w:tcW w:w="1440" w:type="dxa"/>
          </w:tcPr>
          <w:p w14:paraId="2D43F709" w14:textId="4B2D75A2" w:rsidR="0036406C" w:rsidRPr="00A37C3A" w:rsidRDefault="0036406C" w:rsidP="00C67FF3">
            <w:pPr>
              <w:spacing w:line="276" w:lineRule="auto"/>
              <w:jc w:val="center"/>
              <w:rPr>
                <w:rFonts w:ascii="Arial" w:hAnsi="Arial" w:cs="Arial"/>
                <w:sz w:val="20"/>
                <w:szCs w:val="20"/>
              </w:rPr>
            </w:pPr>
            <w:r w:rsidRPr="00A37C3A">
              <w:rPr>
                <w:rFonts w:ascii="Arial" w:hAnsi="Arial" w:cs="Arial"/>
                <w:sz w:val="20"/>
                <w:szCs w:val="20"/>
              </w:rPr>
              <w:t>OSP - Contracts</w:t>
            </w:r>
          </w:p>
        </w:tc>
        <w:tc>
          <w:tcPr>
            <w:tcW w:w="2022" w:type="dxa"/>
          </w:tcPr>
          <w:p w14:paraId="2368DA8E" w14:textId="1281C169" w:rsidR="0036406C" w:rsidRPr="00A37C3A" w:rsidRDefault="0036406C" w:rsidP="00C67FF3">
            <w:pPr>
              <w:spacing w:line="276" w:lineRule="auto"/>
              <w:jc w:val="center"/>
              <w:rPr>
                <w:rFonts w:ascii="Arial" w:hAnsi="Arial" w:cs="Arial"/>
                <w:sz w:val="20"/>
                <w:szCs w:val="20"/>
              </w:rPr>
            </w:pPr>
            <w:r w:rsidRPr="00A37C3A">
              <w:rPr>
                <w:rFonts w:ascii="Arial" w:hAnsi="Arial" w:cs="Arial"/>
                <w:sz w:val="20"/>
                <w:szCs w:val="20"/>
              </w:rPr>
              <w:t>Communication Template</w:t>
            </w:r>
          </w:p>
        </w:tc>
      </w:tr>
      <w:tr w:rsidR="00C67FF3" w:rsidRPr="006C5E19" w14:paraId="7B473BEE" w14:textId="77777777" w:rsidTr="00065D1B">
        <w:trPr>
          <w:trHeight w:val="960"/>
        </w:trPr>
        <w:tc>
          <w:tcPr>
            <w:tcW w:w="6751" w:type="dxa"/>
          </w:tcPr>
          <w:p w14:paraId="652F43C8" w14:textId="77777777" w:rsidR="00C67FF3" w:rsidRDefault="00C67FF3" w:rsidP="00A63480">
            <w:pPr>
              <w:pStyle w:val="ListParagraph"/>
              <w:numPr>
                <w:ilvl w:val="0"/>
                <w:numId w:val="13"/>
              </w:numPr>
              <w:rPr>
                <w:rFonts w:cs="Arial"/>
                <w:sz w:val="20"/>
                <w:szCs w:val="20"/>
              </w:rPr>
            </w:pPr>
            <w:r>
              <w:rPr>
                <w:rFonts w:cs="Arial"/>
                <w:sz w:val="20"/>
                <w:szCs w:val="20"/>
              </w:rPr>
              <w:t>Repeat</w:t>
            </w:r>
            <w:r w:rsidR="00A63480">
              <w:rPr>
                <w:rFonts w:cs="Arial"/>
                <w:sz w:val="20"/>
                <w:szCs w:val="20"/>
              </w:rPr>
              <w:t xml:space="preserve"> steps above</w:t>
            </w:r>
            <w:r>
              <w:rPr>
                <w:rFonts w:cs="Arial"/>
                <w:sz w:val="20"/>
                <w:szCs w:val="20"/>
              </w:rPr>
              <w:t xml:space="preserve"> for each annual increment / amendment for each subaward</w:t>
            </w:r>
          </w:p>
          <w:p w14:paraId="64BA171A" w14:textId="77777777" w:rsidR="00F43533" w:rsidRDefault="00F43533" w:rsidP="00F43533">
            <w:pPr>
              <w:rPr>
                <w:rFonts w:cs="Arial"/>
                <w:sz w:val="20"/>
                <w:szCs w:val="20"/>
              </w:rPr>
            </w:pPr>
          </w:p>
          <w:p w14:paraId="6DCA94B8" w14:textId="46EAEA5E" w:rsidR="00F43533" w:rsidRPr="00F43533" w:rsidRDefault="00F43533" w:rsidP="00F43533">
            <w:pPr>
              <w:rPr>
                <w:rFonts w:cs="Arial"/>
                <w:sz w:val="20"/>
                <w:szCs w:val="20"/>
              </w:rPr>
            </w:pPr>
          </w:p>
        </w:tc>
        <w:tc>
          <w:tcPr>
            <w:tcW w:w="1440" w:type="dxa"/>
          </w:tcPr>
          <w:p w14:paraId="0FB852B5" w14:textId="01EED00B" w:rsidR="00C67FF3" w:rsidRPr="00A37C3A" w:rsidRDefault="00C67FF3" w:rsidP="00C67FF3">
            <w:pPr>
              <w:spacing w:line="276" w:lineRule="auto"/>
              <w:jc w:val="center"/>
              <w:rPr>
                <w:rFonts w:ascii="Arial" w:hAnsi="Arial" w:cs="Arial"/>
                <w:sz w:val="20"/>
                <w:szCs w:val="20"/>
              </w:rPr>
            </w:pPr>
            <w:r w:rsidRPr="00A37C3A">
              <w:rPr>
                <w:rFonts w:ascii="Arial" w:hAnsi="Arial" w:cs="Arial"/>
                <w:sz w:val="20"/>
                <w:szCs w:val="20"/>
              </w:rPr>
              <w:t>OSP - Contracts</w:t>
            </w:r>
          </w:p>
        </w:tc>
        <w:tc>
          <w:tcPr>
            <w:tcW w:w="2022" w:type="dxa"/>
          </w:tcPr>
          <w:p w14:paraId="2D499789" w14:textId="77777777" w:rsidR="00C67FF3" w:rsidRPr="00A37C3A" w:rsidRDefault="00C67FF3" w:rsidP="00C67FF3">
            <w:pPr>
              <w:spacing w:line="276" w:lineRule="auto"/>
              <w:jc w:val="center"/>
              <w:rPr>
                <w:rFonts w:ascii="Arial" w:hAnsi="Arial" w:cs="Arial"/>
                <w:sz w:val="20"/>
                <w:szCs w:val="20"/>
              </w:rPr>
            </w:pPr>
          </w:p>
        </w:tc>
      </w:tr>
      <w:tr w:rsidR="00C67FF3" w:rsidRPr="006C5E19" w14:paraId="1F7B9D0C" w14:textId="77777777" w:rsidTr="00517C82">
        <w:trPr>
          <w:trHeight w:val="187"/>
        </w:trPr>
        <w:tc>
          <w:tcPr>
            <w:tcW w:w="10213" w:type="dxa"/>
            <w:gridSpan w:val="3"/>
            <w:shd w:val="clear" w:color="auto" w:fill="D9D9D9" w:themeFill="background1" w:themeFillShade="D9"/>
          </w:tcPr>
          <w:p w14:paraId="311576CE" w14:textId="17CDD1E2" w:rsidR="00C67FF3" w:rsidRPr="00A37C3A" w:rsidRDefault="00253E7D" w:rsidP="00253E7D">
            <w:pPr>
              <w:spacing w:after="0" w:line="276" w:lineRule="auto"/>
              <w:jc w:val="center"/>
              <w:rPr>
                <w:rFonts w:ascii="Arial" w:hAnsi="Arial" w:cs="Arial"/>
                <w:b/>
                <w:bCs/>
                <w:sz w:val="20"/>
                <w:szCs w:val="20"/>
              </w:rPr>
            </w:pPr>
            <w:r w:rsidRPr="00A37C3A">
              <w:rPr>
                <w:rFonts w:ascii="Arial" w:hAnsi="Arial" w:cs="Arial"/>
                <w:b/>
                <w:bCs/>
                <w:sz w:val="20"/>
                <w:szCs w:val="20"/>
              </w:rPr>
              <w:t xml:space="preserve">Subaward </w:t>
            </w:r>
            <w:r w:rsidR="00C67FF3" w:rsidRPr="00A37C3A">
              <w:rPr>
                <w:rFonts w:ascii="Arial" w:hAnsi="Arial" w:cs="Arial"/>
                <w:b/>
                <w:bCs/>
                <w:sz w:val="20"/>
                <w:szCs w:val="20"/>
              </w:rPr>
              <w:t>Invoice Review and Payment</w:t>
            </w:r>
          </w:p>
        </w:tc>
      </w:tr>
      <w:tr w:rsidR="00C67FF3" w:rsidRPr="006C5E19" w14:paraId="114D502D" w14:textId="77777777" w:rsidTr="00065D1B">
        <w:trPr>
          <w:trHeight w:val="960"/>
        </w:trPr>
        <w:tc>
          <w:tcPr>
            <w:tcW w:w="6751" w:type="dxa"/>
          </w:tcPr>
          <w:p w14:paraId="5B83C38C" w14:textId="472E738E" w:rsidR="00C67FF3" w:rsidRPr="00A63480" w:rsidRDefault="00D27F04">
            <w:pPr>
              <w:pStyle w:val="ListParagraph"/>
              <w:numPr>
                <w:ilvl w:val="0"/>
                <w:numId w:val="18"/>
              </w:numPr>
              <w:spacing w:after="0"/>
              <w:rPr>
                <w:rFonts w:cs="Arial"/>
                <w:color w:val="FF0000"/>
                <w:sz w:val="20"/>
                <w:szCs w:val="20"/>
              </w:rPr>
            </w:pPr>
            <w:r>
              <w:rPr>
                <w:rFonts w:cs="Arial"/>
                <w:sz w:val="20"/>
                <w:szCs w:val="20"/>
              </w:rPr>
              <w:t xml:space="preserve">Receive invoices submitted to Mason and route to required approvers (initially OSP) </w:t>
            </w:r>
            <w:r w:rsidR="00C67FF3" w:rsidRPr="00F43533">
              <w:rPr>
                <w:rFonts w:cs="Arial"/>
                <w:sz w:val="20"/>
                <w:szCs w:val="20"/>
              </w:rPr>
              <w:t xml:space="preserve">via </w:t>
            </w:r>
            <w:r w:rsidR="00F43533">
              <w:rPr>
                <w:rFonts w:cs="Arial"/>
                <w:sz w:val="20"/>
                <w:szCs w:val="20"/>
              </w:rPr>
              <w:t>Mason Finance Gateway (MFG) system.</w:t>
            </w:r>
          </w:p>
        </w:tc>
        <w:tc>
          <w:tcPr>
            <w:tcW w:w="1440" w:type="dxa"/>
          </w:tcPr>
          <w:p w14:paraId="68F1B8E2" w14:textId="1E0918CC" w:rsidR="00C67FF3" w:rsidRPr="00A37C3A" w:rsidRDefault="00C67FF3" w:rsidP="00C67FF3">
            <w:pPr>
              <w:spacing w:line="276" w:lineRule="auto"/>
              <w:jc w:val="center"/>
              <w:rPr>
                <w:rFonts w:ascii="Arial" w:hAnsi="Arial" w:cs="Arial"/>
                <w:sz w:val="20"/>
                <w:szCs w:val="20"/>
              </w:rPr>
            </w:pPr>
            <w:r w:rsidRPr="00A37C3A">
              <w:rPr>
                <w:rFonts w:ascii="Arial" w:hAnsi="Arial" w:cs="Arial"/>
                <w:sz w:val="20"/>
                <w:szCs w:val="20"/>
              </w:rPr>
              <w:t xml:space="preserve">Accounts Payable </w:t>
            </w:r>
          </w:p>
        </w:tc>
        <w:tc>
          <w:tcPr>
            <w:tcW w:w="2022" w:type="dxa"/>
          </w:tcPr>
          <w:p w14:paraId="1C4EACF1" w14:textId="77777777" w:rsidR="00C67FF3" w:rsidRPr="00A37C3A" w:rsidRDefault="00C67FF3" w:rsidP="00C67FF3">
            <w:pPr>
              <w:spacing w:line="276" w:lineRule="auto"/>
              <w:jc w:val="center"/>
              <w:rPr>
                <w:rFonts w:ascii="Arial" w:hAnsi="Arial" w:cs="Arial"/>
                <w:sz w:val="20"/>
                <w:szCs w:val="20"/>
              </w:rPr>
            </w:pPr>
          </w:p>
        </w:tc>
      </w:tr>
      <w:tr w:rsidR="00C67FF3" w:rsidRPr="006C5E19" w14:paraId="75F75003" w14:textId="77777777" w:rsidTr="00065D1B">
        <w:trPr>
          <w:trHeight w:val="960"/>
        </w:trPr>
        <w:tc>
          <w:tcPr>
            <w:tcW w:w="6751" w:type="dxa"/>
          </w:tcPr>
          <w:p w14:paraId="0C2922DF" w14:textId="63E11E56" w:rsidR="00C67FF3" w:rsidRPr="00F43533" w:rsidRDefault="00C67FF3" w:rsidP="000A1267">
            <w:pPr>
              <w:pStyle w:val="ListParagraph"/>
              <w:numPr>
                <w:ilvl w:val="0"/>
                <w:numId w:val="18"/>
              </w:numPr>
              <w:rPr>
                <w:rFonts w:cs="Arial"/>
                <w:sz w:val="20"/>
                <w:szCs w:val="20"/>
              </w:rPr>
            </w:pPr>
            <w:r w:rsidRPr="00F43533">
              <w:rPr>
                <w:rFonts w:cs="Arial"/>
                <w:sz w:val="20"/>
                <w:szCs w:val="20"/>
              </w:rPr>
              <w:t xml:space="preserve">Review </w:t>
            </w:r>
            <w:r w:rsidR="00D27F04" w:rsidRPr="00F43533">
              <w:rPr>
                <w:rFonts w:cs="Arial"/>
                <w:sz w:val="20"/>
                <w:szCs w:val="20"/>
              </w:rPr>
              <w:t>and approv</w:t>
            </w:r>
            <w:r w:rsidR="00870493" w:rsidRPr="00F43533">
              <w:rPr>
                <w:rFonts w:cs="Arial"/>
                <w:sz w:val="20"/>
                <w:szCs w:val="20"/>
              </w:rPr>
              <w:t>e</w:t>
            </w:r>
            <w:r w:rsidR="00D27F04" w:rsidRPr="00F43533">
              <w:rPr>
                <w:rFonts w:cs="Arial"/>
                <w:sz w:val="20"/>
                <w:szCs w:val="20"/>
              </w:rPr>
              <w:t xml:space="preserve"> </w:t>
            </w:r>
            <w:r w:rsidRPr="00F43533">
              <w:rPr>
                <w:rFonts w:cs="Arial"/>
                <w:sz w:val="20"/>
                <w:szCs w:val="20"/>
              </w:rPr>
              <w:t>the subaward invoice</w:t>
            </w:r>
            <w:r w:rsidR="00870493" w:rsidRPr="00F43533">
              <w:rPr>
                <w:rFonts w:cs="Arial"/>
                <w:sz w:val="20"/>
                <w:szCs w:val="20"/>
              </w:rPr>
              <w:t xml:space="preserve"> </w:t>
            </w:r>
            <w:r w:rsidR="00F43533" w:rsidRPr="00F43533">
              <w:rPr>
                <w:rFonts w:cs="Arial"/>
                <w:sz w:val="20"/>
                <w:szCs w:val="20"/>
              </w:rPr>
              <w:t>in MFG</w:t>
            </w:r>
            <w:r w:rsidR="00870493" w:rsidRPr="00F43533">
              <w:rPr>
                <w:rFonts w:cs="Arial"/>
                <w:sz w:val="20"/>
                <w:szCs w:val="20"/>
              </w:rPr>
              <w:t xml:space="preserve"> within </w:t>
            </w:r>
            <w:r w:rsidR="00631800" w:rsidRPr="00F43533">
              <w:rPr>
                <w:rFonts w:cs="Arial"/>
                <w:sz w:val="20"/>
                <w:szCs w:val="20"/>
              </w:rPr>
              <w:t>3</w:t>
            </w:r>
            <w:r w:rsidR="009B4FB5" w:rsidRPr="00F43533">
              <w:rPr>
                <w:rFonts w:cs="Arial"/>
                <w:sz w:val="20"/>
                <w:szCs w:val="20"/>
              </w:rPr>
              <w:t xml:space="preserve"> business</w:t>
            </w:r>
            <w:r w:rsidR="00870493" w:rsidRPr="00F43533">
              <w:rPr>
                <w:rFonts w:cs="Arial"/>
                <w:sz w:val="20"/>
                <w:szCs w:val="20"/>
              </w:rPr>
              <w:t xml:space="preserve"> days</w:t>
            </w:r>
          </w:p>
          <w:p w14:paraId="212B80E2" w14:textId="5C13F3F6" w:rsidR="00C67FF3" w:rsidRPr="00F43533" w:rsidRDefault="006901F4" w:rsidP="000A1267">
            <w:pPr>
              <w:pStyle w:val="ListParagraph"/>
              <w:numPr>
                <w:ilvl w:val="0"/>
                <w:numId w:val="20"/>
              </w:numPr>
              <w:rPr>
                <w:rFonts w:cs="Arial"/>
                <w:sz w:val="20"/>
                <w:szCs w:val="20"/>
              </w:rPr>
            </w:pPr>
            <w:r w:rsidRPr="00F43533">
              <w:rPr>
                <w:rFonts w:cs="Arial"/>
                <w:sz w:val="20"/>
                <w:szCs w:val="20"/>
              </w:rPr>
              <w:t>Verify billing period is within the period of performa</w:t>
            </w:r>
            <w:r w:rsidR="00E041A8" w:rsidRPr="00F43533">
              <w:rPr>
                <w:rFonts w:cs="Arial"/>
                <w:sz w:val="20"/>
                <w:szCs w:val="20"/>
              </w:rPr>
              <w:t>nce and there is no overlap with previous invoices,</w:t>
            </w:r>
            <w:r w:rsidRPr="00F43533">
              <w:rPr>
                <w:rFonts w:cs="Arial"/>
                <w:sz w:val="20"/>
                <w:szCs w:val="20"/>
              </w:rPr>
              <w:t xml:space="preserve"> there is sufficient balance remaining, </w:t>
            </w:r>
            <w:r w:rsidR="00E041A8" w:rsidRPr="00F43533">
              <w:rPr>
                <w:rFonts w:cs="Arial"/>
                <w:sz w:val="20"/>
                <w:szCs w:val="20"/>
              </w:rPr>
              <w:t xml:space="preserve">the invoice is consistent with the payment schedule if applicable, and </w:t>
            </w:r>
            <w:r w:rsidRPr="00F43533">
              <w:rPr>
                <w:rFonts w:cs="Arial"/>
                <w:sz w:val="20"/>
                <w:szCs w:val="20"/>
              </w:rPr>
              <w:t xml:space="preserve">certification statement and other required invoice elements are present. </w:t>
            </w:r>
          </w:p>
          <w:p w14:paraId="33CFAF0B" w14:textId="74DDA1FC" w:rsidR="00A63480" w:rsidRPr="00F43533" w:rsidRDefault="00A63480" w:rsidP="000A1267">
            <w:pPr>
              <w:pStyle w:val="ListParagraph"/>
              <w:numPr>
                <w:ilvl w:val="0"/>
                <w:numId w:val="20"/>
              </w:numPr>
              <w:rPr>
                <w:rFonts w:cs="Arial"/>
                <w:sz w:val="20"/>
                <w:szCs w:val="20"/>
              </w:rPr>
            </w:pPr>
            <w:r w:rsidRPr="00F43533">
              <w:rPr>
                <w:rFonts w:cs="Arial"/>
                <w:sz w:val="20"/>
                <w:szCs w:val="20"/>
              </w:rPr>
              <w:t xml:space="preserve">If there are specific restrictions (i.e. F&amp;A not allowed or equipment not allowed) </w:t>
            </w:r>
            <w:r w:rsidR="00F43533" w:rsidRPr="00F43533">
              <w:rPr>
                <w:rFonts w:cs="Arial"/>
                <w:sz w:val="20"/>
                <w:szCs w:val="20"/>
              </w:rPr>
              <w:t>Subaward Administrator</w:t>
            </w:r>
            <w:r w:rsidRPr="00F43533">
              <w:rPr>
                <w:rFonts w:cs="Arial"/>
                <w:sz w:val="20"/>
                <w:szCs w:val="20"/>
              </w:rPr>
              <w:t xml:space="preserve"> will note on the ledger at the time of subaward set up and check the invoices for those costs.  </w:t>
            </w:r>
            <w:r w:rsidR="00F43533" w:rsidRPr="00F43533">
              <w:rPr>
                <w:rFonts w:cs="Arial"/>
                <w:sz w:val="20"/>
                <w:szCs w:val="20"/>
              </w:rPr>
              <w:t>Subaward Administrator</w:t>
            </w:r>
            <w:r w:rsidRPr="00F43533">
              <w:rPr>
                <w:rFonts w:cs="Arial"/>
                <w:sz w:val="20"/>
                <w:szCs w:val="20"/>
              </w:rPr>
              <w:t xml:space="preserve"> will also review for overtime or unallowable fees.</w:t>
            </w:r>
          </w:p>
          <w:p w14:paraId="1CFC169A" w14:textId="77777777" w:rsidR="00C67FF3" w:rsidRPr="00F43533" w:rsidRDefault="00C67FF3" w:rsidP="000A1267">
            <w:pPr>
              <w:pStyle w:val="ListParagraph"/>
              <w:numPr>
                <w:ilvl w:val="0"/>
                <w:numId w:val="20"/>
              </w:numPr>
              <w:rPr>
                <w:rFonts w:cs="Arial"/>
                <w:sz w:val="20"/>
                <w:szCs w:val="20"/>
              </w:rPr>
            </w:pPr>
            <w:r w:rsidRPr="00F43533">
              <w:rPr>
                <w:rFonts w:cs="Arial"/>
                <w:sz w:val="20"/>
                <w:szCs w:val="20"/>
              </w:rPr>
              <w:t xml:space="preserve">If additional supporting documentation is required as a Subrecipient Monitoring Activity, review back-up documentation for allowability within the terms and conditions of the subaward and reconcile to the invoice </w:t>
            </w:r>
          </w:p>
          <w:p w14:paraId="2F3AA5E7" w14:textId="20AA7485" w:rsidR="00870493" w:rsidRPr="00F43533" w:rsidRDefault="00C67FF3" w:rsidP="000A1267">
            <w:pPr>
              <w:pStyle w:val="ListParagraph"/>
              <w:numPr>
                <w:ilvl w:val="0"/>
                <w:numId w:val="20"/>
              </w:numPr>
              <w:rPr>
                <w:rFonts w:cs="Arial"/>
                <w:sz w:val="20"/>
                <w:szCs w:val="20"/>
              </w:rPr>
            </w:pPr>
            <w:r w:rsidRPr="00F43533">
              <w:rPr>
                <w:rFonts w:cs="Arial"/>
                <w:sz w:val="20"/>
                <w:szCs w:val="20"/>
              </w:rPr>
              <w:t>If unallowable costs / concerns are identified</w:t>
            </w:r>
            <w:r w:rsidR="00870493" w:rsidRPr="00F43533">
              <w:rPr>
                <w:rFonts w:cs="Arial"/>
                <w:sz w:val="20"/>
                <w:szCs w:val="20"/>
              </w:rPr>
              <w:t xml:space="preserve">, </w:t>
            </w:r>
            <w:r w:rsidR="00F43533" w:rsidRPr="00F43533">
              <w:rPr>
                <w:rFonts w:cs="Arial"/>
                <w:sz w:val="20"/>
                <w:szCs w:val="20"/>
              </w:rPr>
              <w:t>Subaward Administrator</w:t>
            </w:r>
            <w:r w:rsidR="006C1C8C" w:rsidRPr="00F43533">
              <w:rPr>
                <w:rFonts w:cs="Arial"/>
                <w:sz w:val="20"/>
                <w:szCs w:val="20"/>
              </w:rPr>
              <w:t xml:space="preserve"> will follow up with subrecipient</w:t>
            </w:r>
            <w:r w:rsidR="00E041A8" w:rsidRPr="00F43533">
              <w:rPr>
                <w:rFonts w:cs="Arial"/>
                <w:sz w:val="20"/>
                <w:szCs w:val="20"/>
              </w:rPr>
              <w:t xml:space="preserve"> or PI as appropriate</w:t>
            </w:r>
            <w:r w:rsidR="006C1C8C" w:rsidRPr="00F43533">
              <w:rPr>
                <w:rFonts w:cs="Arial"/>
                <w:sz w:val="20"/>
                <w:szCs w:val="20"/>
              </w:rPr>
              <w:t xml:space="preserve"> to request clarification or additional information.</w:t>
            </w:r>
            <w:r w:rsidR="006C1C8C" w:rsidRPr="00F43533">
              <w:rPr>
                <w:rFonts w:cs="Arial"/>
                <w:i/>
                <w:iCs/>
                <w:color w:val="FF0000"/>
                <w:sz w:val="20"/>
                <w:szCs w:val="20"/>
              </w:rPr>
              <w:t xml:space="preserve"> </w:t>
            </w:r>
          </w:p>
          <w:p w14:paraId="6B8995B9" w14:textId="424712C7" w:rsidR="00C67FF3" w:rsidRPr="00870493" w:rsidRDefault="00C67FF3" w:rsidP="0070364E">
            <w:pPr>
              <w:pStyle w:val="ListParagraph"/>
              <w:ind w:left="1440"/>
              <w:rPr>
                <w:rFonts w:cs="Arial"/>
                <w:i/>
                <w:iCs/>
                <w:sz w:val="20"/>
                <w:szCs w:val="20"/>
              </w:rPr>
            </w:pPr>
          </w:p>
        </w:tc>
        <w:tc>
          <w:tcPr>
            <w:tcW w:w="1440" w:type="dxa"/>
          </w:tcPr>
          <w:p w14:paraId="1F08CD11" w14:textId="72FA1ACF" w:rsidR="006901F4" w:rsidRPr="00A37C3A" w:rsidRDefault="00C67FF3" w:rsidP="006901F4">
            <w:pPr>
              <w:spacing w:line="276" w:lineRule="auto"/>
              <w:jc w:val="center"/>
              <w:rPr>
                <w:rFonts w:ascii="Arial" w:hAnsi="Arial" w:cs="Arial"/>
                <w:sz w:val="20"/>
                <w:szCs w:val="20"/>
              </w:rPr>
            </w:pPr>
            <w:r w:rsidRPr="00A37C3A">
              <w:rPr>
                <w:rFonts w:ascii="Arial" w:hAnsi="Arial" w:cs="Arial"/>
                <w:sz w:val="20"/>
                <w:szCs w:val="20"/>
              </w:rPr>
              <w:t>OSP –</w:t>
            </w:r>
          </w:p>
          <w:p w14:paraId="1841C07D" w14:textId="615E81D0" w:rsidR="00C67FF3" w:rsidRPr="00A37C3A" w:rsidRDefault="004244BD" w:rsidP="00C67FF3">
            <w:pPr>
              <w:spacing w:line="276" w:lineRule="auto"/>
              <w:jc w:val="center"/>
              <w:rPr>
                <w:rFonts w:ascii="Arial" w:hAnsi="Arial" w:cs="Arial"/>
                <w:sz w:val="20"/>
                <w:szCs w:val="20"/>
              </w:rPr>
            </w:pPr>
            <w:r>
              <w:rPr>
                <w:rFonts w:ascii="Arial" w:hAnsi="Arial" w:cs="Arial"/>
                <w:sz w:val="20"/>
                <w:szCs w:val="20"/>
              </w:rPr>
              <w:t xml:space="preserve">Subaward Administrator </w:t>
            </w:r>
            <w:r w:rsidR="006901F4" w:rsidRPr="00A37C3A">
              <w:rPr>
                <w:rFonts w:ascii="Arial" w:hAnsi="Arial" w:cs="Arial"/>
                <w:sz w:val="20"/>
                <w:szCs w:val="20"/>
              </w:rPr>
              <w:t xml:space="preserve"> </w:t>
            </w:r>
          </w:p>
        </w:tc>
        <w:tc>
          <w:tcPr>
            <w:tcW w:w="2022" w:type="dxa"/>
          </w:tcPr>
          <w:p w14:paraId="2D822CA4" w14:textId="77777777" w:rsidR="00C67FF3" w:rsidRPr="00A37C3A" w:rsidRDefault="00C67FF3" w:rsidP="00C67FF3">
            <w:pPr>
              <w:spacing w:line="276" w:lineRule="auto"/>
              <w:jc w:val="center"/>
              <w:rPr>
                <w:rFonts w:ascii="Arial" w:hAnsi="Arial" w:cs="Arial"/>
                <w:sz w:val="20"/>
                <w:szCs w:val="20"/>
              </w:rPr>
            </w:pPr>
          </w:p>
        </w:tc>
      </w:tr>
      <w:tr w:rsidR="00C67FF3" w:rsidRPr="006C5E19" w14:paraId="0A2E880D" w14:textId="77777777" w:rsidTr="00870493">
        <w:trPr>
          <w:trHeight w:val="332"/>
        </w:trPr>
        <w:tc>
          <w:tcPr>
            <w:tcW w:w="6751" w:type="dxa"/>
          </w:tcPr>
          <w:p w14:paraId="0CE4A3DC" w14:textId="325174C1" w:rsidR="00C67FF3" w:rsidRPr="00A63480" w:rsidRDefault="00870493" w:rsidP="00A63480">
            <w:pPr>
              <w:pStyle w:val="ListParagraph"/>
              <w:numPr>
                <w:ilvl w:val="0"/>
                <w:numId w:val="18"/>
              </w:numPr>
              <w:rPr>
                <w:rFonts w:cs="Arial"/>
                <w:sz w:val="20"/>
                <w:szCs w:val="20"/>
              </w:rPr>
            </w:pPr>
            <w:r w:rsidRPr="00F43533">
              <w:rPr>
                <w:rFonts w:cs="Arial"/>
                <w:sz w:val="20"/>
                <w:szCs w:val="20"/>
              </w:rPr>
              <w:t>Route</w:t>
            </w:r>
            <w:r w:rsidR="00C67FF3" w:rsidRPr="00F43533">
              <w:rPr>
                <w:rFonts w:cs="Arial"/>
                <w:sz w:val="20"/>
                <w:szCs w:val="20"/>
              </w:rPr>
              <w:t xml:space="preserve"> the s</w:t>
            </w:r>
            <w:r w:rsidR="00F43533" w:rsidRPr="00F43533">
              <w:rPr>
                <w:rFonts w:cs="Arial"/>
                <w:sz w:val="20"/>
                <w:szCs w:val="20"/>
              </w:rPr>
              <w:t xml:space="preserve">ubaward </w:t>
            </w:r>
            <w:r w:rsidR="00C67FF3" w:rsidRPr="00F43533">
              <w:rPr>
                <w:rFonts w:cs="Arial"/>
                <w:sz w:val="20"/>
                <w:szCs w:val="20"/>
              </w:rPr>
              <w:t>invoice to the PI</w:t>
            </w:r>
            <w:r w:rsidRPr="00F43533">
              <w:rPr>
                <w:rFonts w:cs="Arial"/>
                <w:sz w:val="20"/>
                <w:szCs w:val="20"/>
              </w:rPr>
              <w:t xml:space="preserve"> </w:t>
            </w:r>
            <w:r w:rsidR="00A63480" w:rsidRPr="00F43533">
              <w:rPr>
                <w:rFonts w:cs="Arial"/>
                <w:sz w:val="20"/>
                <w:szCs w:val="20"/>
              </w:rPr>
              <w:t xml:space="preserve">via </w:t>
            </w:r>
            <w:r w:rsidR="00F43533" w:rsidRPr="00F43533">
              <w:rPr>
                <w:rFonts w:cs="Arial"/>
                <w:sz w:val="20"/>
                <w:szCs w:val="20"/>
              </w:rPr>
              <w:t xml:space="preserve">MFG </w:t>
            </w:r>
            <w:r w:rsidRPr="00F43533">
              <w:rPr>
                <w:rFonts w:cs="Arial"/>
                <w:sz w:val="20"/>
                <w:szCs w:val="20"/>
              </w:rPr>
              <w:t>for review and approval</w:t>
            </w:r>
            <w:r w:rsidR="006901F4" w:rsidRPr="00F43533">
              <w:rPr>
                <w:rFonts w:cs="Arial"/>
                <w:sz w:val="20"/>
                <w:szCs w:val="20"/>
              </w:rPr>
              <w:t xml:space="preserve"> </w:t>
            </w:r>
            <w:r w:rsidR="006C1C8C" w:rsidRPr="00F43533">
              <w:rPr>
                <w:rFonts w:cs="Arial"/>
                <w:sz w:val="20"/>
                <w:szCs w:val="20"/>
              </w:rPr>
              <w:t xml:space="preserve">within </w:t>
            </w:r>
            <w:r w:rsidR="00631800" w:rsidRPr="00F43533">
              <w:rPr>
                <w:rFonts w:cs="Arial"/>
                <w:sz w:val="20"/>
                <w:szCs w:val="20"/>
              </w:rPr>
              <w:t>3</w:t>
            </w:r>
            <w:r w:rsidR="006C1C8C" w:rsidRPr="00F43533">
              <w:rPr>
                <w:rFonts w:cs="Arial"/>
                <w:sz w:val="20"/>
                <w:szCs w:val="20"/>
              </w:rPr>
              <w:t xml:space="preserve"> business days.</w:t>
            </w:r>
          </w:p>
        </w:tc>
        <w:tc>
          <w:tcPr>
            <w:tcW w:w="1440" w:type="dxa"/>
          </w:tcPr>
          <w:p w14:paraId="46F5227A" w14:textId="6FF95ED7" w:rsidR="00C67FF3" w:rsidRPr="00A37C3A" w:rsidRDefault="00C67FF3" w:rsidP="006901F4">
            <w:pPr>
              <w:spacing w:line="276" w:lineRule="auto"/>
              <w:jc w:val="center"/>
              <w:rPr>
                <w:rFonts w:ascii="Arial" w:hAnsi="Arial" w:cs="Arial"/>
                <w:sz w:val="20"/>
                <w:szCs w:val="20"/>
              </w:rPr>
            </w:pPr>
            <w:r w:rsidRPr="00A37C3A">
              <w:rPr>
                <w:rFonts w:ascii="Arial" w:hAnsi="Arial" w:cs="Arial"/>
                <w:sz w:val="20"/>
                <w:szCs w:val="20"/>
              </w:rPr>
              <w:t xml:space="preserve">OSP – </w:t>
            </w:r>
          </w:p>
          <w:p w14:paraId="3A6ED80F" w14:textId="29A9139B" w:rsidR="00C67FF3" w:rsidRPr="00A37C3A" w:rsidRDefault="004244BD" w:rsidP="00C67FF3">
            <w:pPr>
              <w:spacing w:line="276" w:lineRule="auto"/>
              <w:jc w:val="center"/>
              <w:rPr>
                <w:rFonts w:ascii="Arial" w:hAnsi="Arial" w:cs="Arial"/>
                <w:sz w:val="20"/>
                <w:szCs w:val="20"/>
              </w:rPr>
            </w:pPr>
            <w:r>
              <w:rPr>
                <w:rFonts w:ascii="Arial" w:hAnsi="Arial" w:cs="Arial"/>
                <w:sz w:val="20"/>
                <w:szCs w:val="20"/>
              </w:rPr>
              <w:t>Subaward Administrator</w:t>
            </w:r>
          </w:p>
        </w:tc>
        <w:tc>
          <w:tcPr>
            <w:tcW w:w="2022" w:type="dxa"/>
          </w:tcPr>
          <w:p w14:paraId="49638693" w14:textId="77777777" w:rsidR="00C67FF3" w:rsidRPr="00A37C3A" w:rsidRDefault="00C67FF3" w:rsidP="00C67FF3">
            <w:pPr>
              <w:spacing w:line="276" w:lineRule="auto"/>
              <w:jc w:val="center"/>
              <w:rPr>
                <w:rFonts w:ascii="Arial" w:hAnsi="Arial" w:cs="Arial"/>
                <w:sz w:val="20"/>
                <w:szCs w:val="20"/>
              </w:rPr>
            </w:pPr>
          </w:p>
        </w:tc>
      </w:tr>
      <w:tr w:rsidR="00C67FF3" w:rsidRPr="006C5E19" w14:paraId="751536F2" w14:textId="77777777" w:rsidTr="00065D1B">
        <w:trPr>
          <w:trHeight w:val="960"/>
        </w:trPr>
        <w:tc>
          <w:tcPr>
            <w:tcW w:w="6751" w:type="dxa"/>
          </w:tcPr>
          <w:p w14:paraId="62BD1338" w14:textId="3DFAC86C" w:rsidR="00870493" w:rsidRPr="00E22AC0" w:rsidRDefault="00870493" w:rsidP="000A1267">
            <w:pPr>
              <w:pStyle w:val="ListParagraph"/>
              <w:numPr>
                <w:ilvl w:val="0"/>
                <w:numId w:val="18"/>
              </w:numPr>
              <w:rPr>
                <w:rFonts w:cs="Arial"/>
                <w:sz w:val="20"/>
                <w:szCs w:val="20"/>
              </w:rPr>
            </w:pPr>
            <w:r w:rsidRPr="00E22AC0">
              <w:rPr>
                <w:rFonts w:cs="Arial"/>
                <w:sz w:val="20"/>
                <w:szCs w:val="20"/>
              </w:rPr>
              <w:t xml:space="preserve">Review </w:t>
            </w:r>
            <w:r>
              <w:rPr>
                <w:rFonts w:cs="Arial"/>
                <w:sz w:val="20"/>
                <w:szCs w:val="20"/>
              </w:rPr>
              <w:t xml:space="preserve">and approve </w:t>
            </w:r>
            <w:r w:rsidRPr="00E22AC0">
              <w:rPr>
                <w:rFonts w:cs="Arial"/>
                <w:sz w:val="20"/>
                <w:szCs w:val="20"/>
              </w:rPr>
              <w:t xml:space="preserve">the </w:t>
            </w:r>
            <w:r>
              <w:rPr>
                <w:rFonts w:cs="Arial"/>
                <w:sz w:val="20"/>
                <w:szCs w:val="20"/>
              </w:rPr>
              <w:t xml:space="preserve">subaward </w:t>
            </w:r>
            <w:r w:rsidRPr="00E22AC0">
              <w:rPr>
                <w:rFonts w:cs="Arial"/>
                <w:sz w:val="20"/>
                <w:szCs w:val="20"/>
              </w:rPr>
              <w:t>invoice</w:t>
            </w:r>
            <w:r>
              <w:rPr>
                <w:rFonts w:cs="Arial"/>
                <w:sz w:val="20"/>
                <w:szCs w:val="20"/>
              </w:rPr>
              <w:t xml:space="preserve"> </w:t>
            </w:r>
            <w:r w:rsidRPr="00921DE6">
              <w:rPr>
                <w:rFonts w:cs="Arial"/>
                <w:sz w:val="20"/>
                <w:szCs w:val="20"/>
              </w:rPr>
              <w:t xml:space="preserve">via </w:t>
            </w:r>
            <w:r w:rsidR="00F43533">
              <w:rPr>
                <w:rFonts w:cs="Arial"/>
                <w:sz w:val="20"/>
                <w:szCs w:val="20"/>
              </w:rPr>
              <w:t>MFG</w:t>
            </w:r>
            <w:r w:rsidRPr="00631800">
              <w:rPr>
                <w:rFonts w:cs="Arial"/>
                <w:sz w:val="20"/>
                <w:szCs w:val="20"/>
              </w:rPr>
              <w:t xml:space="preserve"> </w:t>
            </w:r>
            <w:r>
              <w:rPr>
                <w:rFonts w:cs="Arial"/>
                <w:sz w:val="20"/>
                <w:szCs w:val="20"/>
              </w:rPr>
              <w:t xml:space="preserve">within </w:t>
            </w:r>
            <w:r w:rsidR="00987346">
              <w:rPr>
                <w:rFonts w:cs="Arial"/>
                <w:sz w:val="20"/>
                <w:szCs w:val="20"/>
              </w:rPr>
              <w:t>two business</w:t>
            </w:r>
            <w:r>
              <w:rPr>
                <w:rFonts w:cs="Arial"/>
                <w:sz w:val="20"/>
                <w:szCs w:val="20"/>
              </w:rPr>
              <w:t xml:space="preserve"> days</w:t>
            </w:r>
            <w:r w:rsidR="00987346">
              <w:rPr>
                <w:rFonts w:cs="Arial"/>
                <w:sz w:val="20"/>
                <w:szCs w:val="20"/>
              </w:rPr>
              <w:t xml:space="preserve">. </w:t>
            </w:r>
            <w:r w:rsidR="00F43533">
              <w:rPr>
                <w:rFonts w:cs="Arial"/>
                <w:sz w:val="20"/>
                <w:szCs w:val="20"/>
              </w:rPr>
              <w:t>The system</w:t>
            </w:r>
            <w:r w:rsidR="00987346">
              <w:rPr>
                <w:rFonts w:cs="Arial"/>
                <w:sz w:val="20"/>
                <w:szCs w:val="20"/>
              </w:rPr>
              <w:t xml:space="preserve"> will send overdue reminders if a transaction has been waiting for more than </w:t>
            </w:r>
            <w:r w:rsidR="00F43533">
              <w:rPr>
                <w:rFonts w:cs="Arial"/>
                <w:sz w:val="20"/>
                <w:szCs w:val="20"/>
              </w:rPr>
              <w:t>3</w:t>
            </w:r>
            <w:r w:rsidR="00987346">
              <w:rPr>
                <w:rFonts w:cs="Arial"/>
                <w:sz w:val="20"/>
                <w:szCs w:val="20"/>
              </w:rPr>
              <w:t xml:space="preserve"> business days. </w:t>
            </w:r>
          </w:p>
          <w:p w14:paraId="10D64135" w14:textId="273DD3C6" w:rsidR="00870493" w:rsidRDefault="00870493" w:rsidP="000A1267">
            <w:pPr>
              <w:pStyle w:val="ListParagraph"/>
              <w:numPr>
                <w:ilvl w:val="1"/>
                <w:numId w:val="18"/>
              </w:numPr>
              <w:rPr>
                <w:rFonts w:cs="Arial"/>
                <w:sz w:val="20"/>
                <w:szCs w:val="20"/>
              </w:rPr>
            </w:pPr>
            <w:r>
              <w:rPr>
                <w:rFonts w:cs="Arial"/>
                <w:sz w:val="20"/>
                <w:szCs w:val="20"/>
              </w:rPr>
              <w:t>Verify cost categories / amounts for allowability</w:t>
            </w:r>
            <w:r w:rsidRPr="00E22AC0">
              <w:rPr>
                <w:rFonts w:cs="Arial"/>
                <w:sz w:val="20"/>
                <w:szCs w:val="20"/>
              </w:rPr>
              <w:t xml:space="preserve"> within the terms and conditions of the subaward</w:t>
            </w:r>
            <w:r>
              <w:rPr>
                <w:rFonts w:cs="Arial"/>
                <w:sz w:val="20"/>
                <w:szCs w:val="20"/>
              </w:rPr>
              <w:t xml:space="preserve"> and SOW</w:t>
            </w:r>
          </w:p>
          <w:p w14:paraId="611AADC2" w14:textId="27CC7459" w:rsidR="00870493" w:rsidRDefault="00870493" w:rsidP="000A1267">
            <w:pPr>
              <w:pStyle w:val="ListParagraph"/>
              <w:numPr>
                <w:ilvl w:val="1"/>
                <w:numId w:val="18"/>
              </w:numPr>
              <w:rPr>
                <w:rFonts w:cs="Arial"/>
                <w:sz w:val="20"/>
                <w:szCs w:val="20"/>
              </w:rPr>
            </w:pPr>
            <w:r>
              <w:rPr>
                <w:rFonts w:cs="Arial"/>
                <w:sz w:val="20"/>
                <w:szCs w:val="20"/>
              </w:rPr>
              <w:lastRenderedPageBreak/>
              <w:t>Verify</w:t>
            </w:r>
            <w:r w:rsidRPr="001804E4">
              <w:rPr>
                <w:rFonts w:cs="Arial"/>
                <w:sz w:val="20"/>
                <w:szCs w:val="20"/>
              </w:rPr>
              <w:t xml:space="preserve"> that invoice amount and expense categories are consistent with technical progress</w:t>
            </w:r>
          </w:p>
          <w:p w14:paraId="12FB1251" w14:textId="39575E17" w:rsidR="00870493" w:rsidRDefault="00870493" w:rsidP="000A1267">
            <w:pPr>
              <w:pStyle w:val="ListParagraph"/>
              <w:numPr>
                <w:ilvl w:val="1"/>
                <w:numId w:val="18"/>
              </w:numPr>
              <w:rPr>
                <w:rFonts w:cs="Arial"/>
                <w:sz w:val="20"/>
                <w:szCs w:val="20"/>
              </w:rPr>
            </w:pPr>
            <w:r>
              <w:rPr>
                <w:rFonts w:cs="Arial"/>
                <w:sz w:val="20"/>
                <w:szCs w:val="20"/>
              </w:rPr>
              <w:t xml:space="preserve">If unallowable costs / concerns are identified, </w:t>
            </w:r>
            <w:r w:rsidR="00050941">
              <w:rPr>
                <w:rFonts w:cs="Arial"/>
                <w:sz w:val="20"/>
                <w:szCs w:val="20"/>
              </w:rPr>
              <w:t xml:space="preserve">PI should return the invoice to OSP through </w:t>
            </w:r>
            <w:r w:rsidR="00F43533">
              <w:rPr>
                <w:rFonts w:cs="Arial"/>
                <w:sz w:val="20"/>
                <w:szCs w:val="20"/>
              </w:rPr>
              <w:t>MFG</w:t>
            </w:r>
            <w:r w:rsidR="00050941">
              <w:rPr>
                <w:rFonts w:cs="Arial"/>
                <w:sz w:val="20"/>
                <w:szCs w:val="20"/>
              </w:rPr>
              <w:t xml:space="preserve"> with comments.  </w:t>
            </w:r>
            <w:r w:rsidR="00F43533">
              <w:rPr>
                <w:rFonts w:cs="Arial"/>
                <w:sz w:val="20"/>
                <w:szCs w:val="20"/>
              </w:rPr>
              <w:t>The Subaward Administrator</w:t>
            </w:r>
            <w:r w:rsidR="00050941">
              <w:rPr>
                <w:rFonts w:cs="Arial"/>
                <w:sz w:val="20"/>
                <w:szCs w:val="20"/>
              </w:rPr>
              <w:t xml:space="preserve"> will follow up with subrecipient to request clarification or additional information. </w:t>
            </w:r>
            <w:r w:rsidRPr="00A37C3A">
              <w:rPr>
                <w:rFonts w:cs="Arial"/>
                <w:sz w:val="20"/>
                <w:szCs w:val="20"/>
              </w:rPr>
              <w:t>Note</w:t>
            </w:r>
            <w:r w:rsidR="00A37C3A" w:rsidRPr="00A37C3A">
              <w:rPr>
                <w:rFonts w:cs="Arial"/>
                <w:sz w:val="20"/>
                <w:szCs w:val="20"/>
              </w:rPr>
              <w:t>:</w:t>
            </w:r>
            <w:r w:rsidRPr="00A37C3A">
              <w:rPr>
                <w:rFonts w:cs="Arial"/>
                <w:sz w:val="20"/>
                <w:szCs w:val="20"/>
              </w:rPr>
              <w:t xml:space="preserve"> issues must be resolved prior to invoice payment.</w:t>
            </w:r>
          </w:p>
          <w:p w14:paraId="06686EE5" w14:textId="73162BB1" w:rsidR="00C67FF3" w:rsidRPr="00A63480" w:rsidRDefault="00C67FF3" w:rsidP="00A63480">
            <w:pPr>
              <w:rPr>
                <w:rFonts w:cs="Arial"/>
                <w:sz w:val="20"/>
                <w:szCs w:val="20"/>
              </w:rPr>
            </w:pPr>
          </w:p>
        </w:tc>
        <w:tc>
          <w:tcPr>
            <w:tcW w:w="1440" w:type="dxa"/>
          </w:tcPr>
          <w:p w14:paraId="6F730262" w14:textId="47554E50" w:rsidR="00C67FF3" w:rsidRPr="00A37C3A" w:rsidRDefault="00C67FF3" w:rsidP="00C67FF3">
            <w:pPr>
              <w:spacing w:line="276" w:lineRule="auto"/>
              <w:jc w:val="center"/>
              <w:rPr>
                <w:rFonts w:ascii="Arial" w:hAnsi="Arial" w:cs="Arial"/>
                <w:sz w:val="20"/>
                <w:szCs w:val="20"/>
              </w:rPr>
            </w:pPr>
            <w:r w:rsidRPr="00A37C3A">
              <w:rPr>
                <w:rFonts w:ascii="Arial" w:hAnsi="Arial" w:cs="Arial"/>
                <w:sz w:val="20"/>
                <w:szCs w:val="20"/>
              </w:rPr>
              <w:lastRenderedPageBreak/>
              <w:t>PI &amp; Department Administrator</w:t>
            </w:r>
          </w:p>
        </w:tc>
        <w:tc>
          <w:tcPr>
            <w:tcW w:w="2022" w:type="dxa"/>
          </w:tcPr>
          <w:p w14:paraId="2A2F5679" w14:textId="77777777" w:rsidR="00C67FF3" w:rsidRPr="00A37C3A" w:rsidRDefault="00C67FF3" w:rsidP="00C67FF3">
            <w:pPr>
              <w:spacing w:line="276" w:lineRule="auto"/>
              <w:jc w:val="center"/>
              <w:rPr>
                <w:rFonts w:ascii="Arial" w:hAnsi="Arial" w:cs="Arial"/>
                <w:sz w:val="20"/>
                <w:szCs w:val="20"/>
              </w:rPr>
            </w:pPr>
          </w:p>
        </w:tc>
      </w:tr>
      <w:tr w:rsidR="00C67FF3" w:rsidRPr="006C5E19" w14:paraId="6F30340F" w14:textId="77777777" w:rsidTr="00FD2DC5">
        <w:trPr>
          <w:trHeight w:val="720"/>
        </w:trPr>
        <w:tc>
          <w:tcPr>
            <w:tcW w:w="6751" w:type="dxa"/>
          </w:tcPr>
          <w:p w14:paraId="04899A3A" w14:textId="48CC04F5" w:rsidR="00C67FF3" w:rsidRPr="006C5E19" w:rsidRDefault="00C67FF3">
            <w:pPr>
              <w:pStyle w:val="ListParagraph"/>
              <w:numPr>
                <w:ilvl w:val="0"/>
                <w:numId w:val="18"/>
              </w:numPr>
              <w:rPr>
                <w:rFonts w:cs="Arial"/>
                <w:sz w:val="20"/>
                <w:szCs w:val="20"/>
              </w:rPr>
            </w:pPr>
            <w:r>
              <w:rPr>
                <w:rFonts w:cs="Arial"/>
                <w:sz w:val="20"/>
                <w:szCs w:val="20"/>
              </w:rPr>
              <w:t xml:space="preserve">Upon </w:t>
            </w:r>
            <w:r w:rsidR="00F43533">
              <w:rPr>
                <w:rFonts w:cs="Arial"/>
                <w:sz w:val="20"/>
                <w:szCs w:val="20"/>
              </w:rPr>
              <w:t>MFG</w:t>
            </w:r>
            <w:r>
              <w:rPr>
                <w:rFonts w:cs="Arial"/>
                <w:sz w:val="20"/>
                <w:szCs w:val="20"/>
              </w:rPr>
              <w:t xml:space="preserve"> approval, </w:t>
            </w:r>
            <w:r w:rsidRPr="00E22AC0">
              <w:rPr>
                <w:rFonts w:cs="Arial"/>
                <w:sz w:val="20"/>
                <w:szCs w:val="20"/>
              </w:rPr>
              <w:t xml:space="preserve">issue payments to subrecipient </w:t>
            </w:r>
            <w:r>
              <w:rPr>
                <w:rFonts w:cs="Arial"/>
                <w:sz w:val="20"/>
                <w:szCs w:val="20"/>
              </w:rPr>
              <w:t xml:space="preserve">(no more than </w:t>
            </w:r>
            <w:r w:rsidRPr="00E22AC0">
              <w:rPr>
                <w:rFonts w:cs="Arial"/>
                <w:sz w:val="20"/>
                <w:szCs w:val="20"/>
              </w:rPr>
              <w:t xml:space="preserve">30 days of invoice </w:t>
            </w:r>
            <w:r>
              <w:rPr>
                <w:rFonts w:cs="Arial"/>
                <w:sz w:val="20"/>
                <w:szCs w:val="20"/>
              </w:rPr>
              <w:t>receipt by Mason)</w:t>
            </w:r>
          </w:p>
        </w:tc>
        <w:tc>
          <w:tcPr>
            <w:tcW w:w="1440" w:type="dxa"/>
          </w:tcPr>
          <w:p w14:paraId="2DEE586C" w14:textId="2B944D91" w:rsidR="00C67FF3" w:rsidRPr="00A37C3A" w:rsidRDefault="00C67FF3" w:rsidP="00C67FF3">
            <w:pPr>
              <w:spacing w:line="276" w:lineRule="auto"/>
              <w:jc w:val="center"/>
              <w:rPr>
                <w:rFonts w:ascii="Arial" w:hAnsi="Arial" w:cs="Arial"/>
                <w:sz w:val="20"/>
                <w:szCs w:val="20"/>
              </w:rPr>
            </w:pPr>
            <w:r w:rsidRPr="00A37C3A">
              <w:rPr>
                <w:rFonts w:ascii="Arial" w:hAnsi="Arial" w:cs="Arial"/>
                <w:sz w:val="20"/>
                <w:szCs w:val="20"/>
              </w:rPr>
              <w:t xml:space="preserve">Accounts Payable </w:t>
            </w:r>
          </w:p>
        </w:tc>
        <w:tc>
          <w:tcPr>
            <w:tcW w:w="2022" w:type="dxa"/>
          </w:tcPr>
          <w:p w14:paraId="2BC2E74D" w14:textId="77777777" w:rsidR="00C67FF3" w:rsidRPr="00A37C3A" w:rsidRDefault="00C67FF3" w:rsidP="00C67FF3">
            <w:pPr>
              <w:spacing w:line="276" w:lineRule="auto"/>
              <w:jc w:val="center"/>
              <w:rPr>
                <w:rFonts w:ascii="Arial" w:hAnsi="Arial" w:cs="Arial"/>
                <w:sz w:val="20"/>
                <w:szCs w:val="20"/>
              </w:rPr>
            </w:pPr>
          </w:p>
        </w:tc>
      </w:tr>
      <w:tr w:rsidR="00C67FF3" w:rsidRPr="006C5E19" w14:paraId="7B508BCD" w14:textId="77777777" w:rsidTr="00517C82">
        <w:trPr>
          <w:trHeight w:val="187"/>
        </w:trPr>
        <w:tc>
          <w:tcPr>
            <w:tcW w:w="10213" w:type="dxa"/>
            <w:gridSpan w:val="3"/>
            <w:shd w:val="clear" w:color="auto" w:fill="D9D9D9" w:themeFill="background1" w:themeFillShade="D9"/>
          </w:tcPr>
          <w:p w14:paraId="4FC95F0E" w14:textId="0B183AA3" w:rsidR="00C67FF3" w:rsidRPr="00A37C3A" w:rsidRDefault="00C67FF3" w:rsidP="00253E7D">
            <w:pPr>
              <w:spacing w:after="0" w:line="276" w:lineRule="auto"/>
              <w:jc w:val="center"/>
              <w:rPr>
                <w:rFonts w:ascii="Arial" w:hAnsi="Arial" w:cs="Arial"/>
                <w:b/>
                <w:bCs/>
                <w:sz w:val="20"/>
                <w:szCs w:val="20"/>
              </w:rPr>
            </w:pPr>
            <w:r w:rsidRPr="00A37C3A">
              <w:rPr>
                <w:rFonts w:ascii="Arial" w:hAnsi="Arial" w:cs="Arial"/>
                <w:b/>
                <w:bCs/>
                <w:sz w:val="20"/>
                <w:szCs w:val="20"/>
              </w:rPr>
              <w:t xml:space="preserve">Ongoing </w:t>
            </w:r>
            <w:r w:rsidR="0036406C" w:rsidRPr="00A37C3A">
              <w:rPr>
                <w:rFonts w:ascii="Arial" w:hAnsi="Arial" w:cs="Arial"/>
                <w:b/>
                <w:bCs/>
                <w:sz w:val="20"/>
                <w:szCs w:val="20"/>
              </w:rPr>
              <w:t xml:space="preserve">Subrecipient </w:t>
            </w:r>
            <w:r w:rsidRPr="00A37C3A">
              <w:rPr>
                <w:rFonts w:ascii="Arial" w:hAnsi="Arial" w:cs="Arial"/>
                <w:b/>
                <w:bCs/>
                <w:sz w:val="20"/>
                <w:szCs w:val="20"/>
              </w:rPr>
              <w:t xml:space="preserve">Monitoring Activities </w:t>
            </w:r>
          </w:p>
        </w:tc>
      </w:tr>
      <w:tr w:rsidR="00C67FF3" w:rsidRPr="006C5E19" w14:paraId="34C2F1D4" w14:textId="77777777" w:rsidTr="00065D1B">
        <w:trPr>
          <w:trHeight w:val="960"/>
        </w:trPr>
        <w:tc>
          <w:tcPr>
            <w:tcW w:w="6751" w:type="dxa"/>
          </w:tcPr>
          <w:p w14:paraId="324DF312" w14:textId="01D31CBF" w:rsidR="0036406C" w:rsidRDefault="0036406C" w:rsidP="000A1267">
            <w:pPr>
              <w:pStyle w:val="ListParagraph"/>
              <w:numPr>
                <w:ilvl w:val="0"/>
                <w:numId w:val="22"/>
              </w:numPr>
              <w:rPr>
                <w:rFonts w:cs="Arial"/>
                <w:sz w:val="20"/>
                <w:szCs w:val="20"/>
              </w:rPr>
            </w:pPr>
            <w:r>
              <w:rPr>
                <w:rFonts w:cs="Arial"/>
                <w:sz w:val="20"/>
                <w:szCs w:val="20"/>
              </w:rPr>
              <w:t>Execute Subrecipient Monitoring Activities as communicated upon execution of the subaward</w:t>
            </w:r>
          </w:p>
          <w:p w14:paraId="1B0277E6" w14:textId="3EB90617" w:rsidR="0036406C" w:rsidRDefault="0036406C" w:rsidP="000A1267">
            <w:pPr>
              <w:pStyle w:val="ListParagraph"/>
              <w:numPr>
                <w:ilvl w:val="1"/>
                <w:numId w:val="22"/>
              </w:numPr>
              <w:rPr>
                <w:rFonts w:cs="Arial"/>
                <w:sz w:val="20"/>
                <w:szCs w:val="20"/>
              </w:rPr>
            </w:pPr>
            <w:r>
              <w:rPr>
                <w:rFonts w:cs="Arial"/>
                <w:sz w:val="20"/>
                <w:szCs w:val="20"/>
              </w:rPr>
              <w:t>Retain documentation of monitoring activities, including communications, formal and informal technical reports, etc.</w:t>
            </w:r>
          </w:p>
          <w:p w14:paraId="7D57122B" w14:textId="0725E7A0" w:rsidR="0036406C" w:rsidRDefault="0036406C" w:rsidP="000A1267">
            <w:pPr>
              <w:pStyle w:val="ListParagraph"/>
              <w:numPr>
                <w:ilvl w:val="1"/>
                <w:numId w:val="22"/>
              </w:numPr>
              <w:rPr>
                <w:rFonts w:cs="Arial"/>
                <w:sz w:val="20"/>
                <w:szCs w:val="20"/>
              </w:rPr>
            </w:pPr>
            <w:r>
              <w:rPr>
                <w:rFonts w:cs="Arial"/>
                <w:sz w:val="20"/>
                <w:szCs w:val="20"/>
              </w:rPr>
              <w:t>Consider using optional templates and tools to document Subrecipient Monitoring Activities</w:t>
            </w:r>
          </w:p>
          <w:p w14:paraId="487469AB" w14:textId="2F454E46" w:rsidR="00C67FF3" w:rsidRPr="0036406C" w:rsidRDefault="0036406C">
            <w:pPr>
              <w:pStyle w:val="ListParagraph"/>
              <w:numPr>
                <w:ilvl w:val="1"/>
                <w:numId w:val="22"/>
              </w:numPr>
              <w:rPr>
                <w:rFonts w:cs="Arial"/>
                <w:sz w:val="20"/>
                <w:szCs w:val="20"/>
              </w:rPr>
            </w:pPr>
            <w:r>
              <w:rPr>
                <w:rFonts w:cs="Arial"/>
                <w:sz w:val="20"/>
                <w:szCs w:val="20"/>
              </w:rPr>
              <w:t xml:space="preserve">If concerns are identified, </w:t>
            </w:r>
            <w:r w:rsidR="005F398D" w:rsidRPr="00921DE6">
              <w:rPr>
                <w:rFonts w:cs="Arial"/>
                <w:iCs/>
                <w:sz w:val="20"/>
                <w:szCs w:val="20"/>
              </w:rPr>
              <w:t xml:space="preserve">communicate </w:t>
            </w:r>
            <w:r w:rsidR="005F398D">
              <w:rPr>
                <w:rFonts w:cs="Arial"/>
                <w:iCs/>
                <w:sz w:val="20"/>
                <w:szCs w:val="20"/>
              </w:rPr>
              <w:t>with GMU</w:t>
            </w:r>
            <w:r w:rsidR="005F398D" w:rsidRPr="00921DE6">
              <w:rPr>
                <w:rFonts w:cs="Arial"/>
                <w:iCs/>
                <w:sz w:val="20"/>
                <w:szCs w:val="20"/>
              </w:rPr>
              <w:t xml:space="preserve"> OSP </w:t>
            </w:r>
            <w:r w:rsidR="005F398D">
              <w:rPr>
                <w:rFonts w:cs="Arial"/>
                <w:iCs/>
                <w:sz w:val="20"/>
                <w:szCs w:val="20"/>
              </w:rPr>
              <w:t>and/</w:t>
            </w:r>
            <w:r w:rsidR="005F398D" w:rsidRPr="00921DE6">
              <w:rPr>
                <w:rFonts w:cs="Arial"/>
                <w:iCs/>
                <w:sz w:val="20"/>
                <w:szCs w:val="20"/>
              </w:rPr>
              <w:t xml:space="preserve">or subrecipient </w:t>
            </w:r>
            <w:r w:rsidR="005F398D">
              <w:rPr>
                <w:rFonts w:cs="Arial"/>
                <w:iCs/>
                <w:sz w:val="20"/>
                <w:szCs w:val="20"/>
              </w:rPr>
              <w:t xml:space="preserve">PI </w:t>
            </w:r>
            <w:r w:rsidR="005F398D" w:rsidRPr="00921DE6">
              <w:rPr>
                <w:rFonts w:cs="Arial"/>
                <w:iCs/>
                <w:sz w:val="20"/>
                <w:szCs w:val="20"/>
              </w:rPr>
              <w:t>as applicable</w:t>
            </w:r>
            <w:r w:rsidR="005F398D">
              <w:rPr>
                <w:rFonts w:cs="Arial"/>
                <w:iCs/>
                <w:sz w:val="20"/>
                <w:szCs w:val="20"/>
              </w:rPr>
              <w:t xml:space="preserve"> for follow up and resolution</w:t>
            </w:r>
            <w:r w:rsidRPr="00921DE6">
              <w:rPr>
                <w:rFonts w:cs="Arial"/>
                <w:i/>
                <w:iCs/>
                <w:sz w:val="20"/>
                <w:szCs w:val="20"/>
              </w:rPr>
              <w:t xml:space="preserve">  </w:t>
            </w:r>
          </w:p>
        </w:tc>
        <w:tc>
          <w:tcPr>
            <w:tcW w:w="1440" w:type="dxa"/>
          </w:tcPr>
          <w:p w14:paraId="3506AE2C" w14:textId="5B9E70B8" w:rsidR="00C67FF3" w:rsidRPr="00A37C3A" w:rsidRDefault="00C67FF3" w:rsidP="00C67FF3">
            <w:pPr>
              <w:spacing w:line="276" w:lineRule="auto"/>
              <w:jc w:val="center"/>
              <w:rPr>
                <w:rFonts w:ascii="Arial" w:hAnsi="Arial" w:cs="Arial"/>
                <w:sz w:val="20"/>
                <w:szCs w:val="20"/>
              </w:rPr>
            </w:pPr>
            <w:r w:rsidRPr="00A37C3A">
              <w:rPr>
                <w:rFonts w:ascii="Arial" w:hAnsi="Arial" w:cs="Arial"/>
                <w:sz w:val="20"/>
                <w:szCs w:val="20"/>
              </w:rPr>
              <w:t>PI</w:t>
            </w:r>
          </w:p>
        </w:tc>
        <w:tc>
          <w:tcPr>
            <w:tcW w:w="2022" w:type="dxa"/>
          </w:tcPr>
          <w:p w14:paraId="5C549AC9" w14:textId="1B7B41D4" w:rsidR="00C67FF3" w:rsidRPr="00A37C3A" w:rsidRDefault="0036406C" w:rsidP="00C67FF3">
            <w:pPr>
              <w:spacing w:line="276" w:lineRule="auto"/>
              <w:jc w:val="center"/>
              <w:rPr>
                <w:rFonts w:ascii="Arial" w:hAnsi="Arial" w:cs="Arial"/>
                <w:sz w:val="20"/>
                <w:szCs w:val="20"/>
              </w:rPr>
            </w:pPr>
            <w:r w:rsidRPr="00A37C3A">
              <w:rPr>
                <w:rFonts w:ascii="Arial" w:hAnsi="Arial" w:cs="Arial"/>
                <w:sz w:val="20"/>
                <w:szCs w:val="20"/>
              </w:rPr>
              <w:t>Technical Progress Documentation</w:t>
            </w:r>
          </w:p>
        </w:tc>
      </w:tr>
      <w:tr w:rsidR="001457FE" w:rsidRPr="006C5E19" w14:paraId="4ABC0E58" w14:textId="77777777" w:rsidTr="00F75EB9">
        <w:trPr>
          <w:trHeight w:val="960"/>
        </w:trPr>
        <w:tc>
          <w:tcPr>
            <w:tcW w:w="6751" w:type="dxa"/>
            <w:shd w:val="clear" w:color="auto" w:fill="auto"/>
          </w:tcPr>
          <w:p w14:paraId="74E22079" w14:textId="155E90EA" w:rsidR="001457FE" w:rsidRPr="00F75EB9" w:rsidRDefault="001457FE" w:rsidP="000A1267">
            <w:pPr>
              <w:pStyle w:val="ListParagraph"/>
              <w:numPr>
                <w:ilvl w:val="0"/>
                <w:numId w:val="22"/>
              </w:numPr>
              <w:rPr>
                <w:rFonts w:cs="Arial"/>
                <w:sz w:val="20"/>
                <w:szCs w:val="20"/>
              </w:rPr>
            </w:pPr>
            <w:r>
              <w:rPr>
                <w:rFonts w:cs="Arial"/>
                <w:sz w:val="20"/>
                <w:szCs w:val="20"/>
              </w:rPr>
              <w:t xml:space="preserve">Monitor active subawards for invoicing compliance.  Follow up with subrecipients that are not invoicing regularly or in accordance with the terms and conditions of the subaward agreement. </w:t>
            </w:r>
          </w:p>
        </w:tc>
        <w:tc>
          <w:tcPr>
            <w:tcW w:w="1440" w:type="dxa"/>
          </w:tcPr>
          <w:p w14:paraId="2204AE9B" w14:textId="28023D52" w:rsidR="001457FE" w:rsidRPr="00A37C3A" w:rsidRDefault="001457FE" w:rsidP="00C67FF3">
            <w:pPr>
              <w:spacing w:line="276" w:lineRule="auto"/>
              <w:jc w:val="center"/>
              <w:rPr>
                <w:rFonts w:ascii="Arial" w:hAnsi="Arial" w:cs="Arial"/>
                <w:sz w:val="20"/>
                <w:szCs w:val="20"/>
              </w:rPr>
            </w:pPr>
            <w:r w:rsidRPr="00A37C3A">
              <w:rPr>
                <w:rFonts w:ascii="Arial" w:hAnsi="Arial" w:cs="Arial"/>
                <w:sz w:val="20"/>
                <w:szCs w:val="20"/>
              </w:rPr>
              <w:t>OSP</w:t>
            </w:r>
            <w:r>
              <w:rPr>
                <w:rFonts w:ascii="Arial" w:hAnsi="Arial" w:cs="Arial"/>
                <w:sz w:val="20"/>
                <w:szCs w:val="20"/>
              </w:rPr>
              <w:t>-Subaward Administrator</w:t>
            </w:r>
          </w:p>
        </w:tc>
        <w:tc>
          <w:tcPr>
            <w:tcW w:w="2022" w:type="dxa"/>
          </w:tcPr>
          <w:p w14:paraId="28AB3279" w14:textId="234E8BA1" w:rsidR="001457FE" w:rsidRPr="00F75EB9" w:rsidRDefault="001457FE" w:rsidP="00F75EB9">
            <w:pPr>
              <w:shd w:val="clear" w:color="auto" w:fill="FFFFFF"/>
              <w:spacing w:after="150" w:line="240" w:lineRule="auto"/>
              <w:outlineLvl w:val="0"/>
              <w:rPr>
                <w:rFonts w:ascii="Arial" w:eastAsia="Times New Roman" w:hAnsi="Arial" w:cs="Arial"/>
                <w:color w:val="333333"/>
                <w:kern w:val="36"/>
                <w:sz w:val="20"/>
                <w:szCs w:val="20"/>
              </w:rPr>
            </w:pPr>
            <w:proofErr w:type="spellStart"/>
            <w:r>
              <w:rPr>
                <w:rFonts w:ascii="Arial" w:eastAsia="Times New Roman" w:hAnsi="Arial" w:cs="Arial"/>
                <w:color w:val="333333"/>
                <w:kern w:val="36"/>
                <w:sz w:val="20"/>
                <w:szCs w:val="20"/>
              </w:rPr>
              <w:t>Microstrategy</w:t>
            </w:r>
            <w:proofErr w:type="spellEnd"/>
            <w:r>
              <w:rPr>
                <w:rFonts w:ascii="Arial" w:eastAsia="Times New Roman" w:hAnsi="Arial" w:cs="Arial"/>
                <w:color w:val="333333"/>
                <w:kern w:val="36"/>
                <w:sz w:val="20"/>
                <w:szCs w:val="20"/>
              </w:rPr>
              <w:t xml:space="preserve"> Report</w:t>
            </w:r>
          </w:p>
        </w:tc>
      </w:tr>
      <w:tr w:rsidR="001457FE" w:rsidRPr="006C5E19" w14:paraId="336E81DD" w14:textId="77777777" w:rsidTr="00F75EB9">
        <w:trPr>
          <w:trHeight w:val="960"/>
        </w:trPr>
        <w:tc>
          <w:tcPr>
            <w:tcW w:w="6751" w:type="dxa"/>
            <w:shd w:val="clear" w:color="auto" w:fill="auto"/>
          </w:tcPr>
          <w:p w14:paraId="7BFCEBBF" w14:textId="092D2151" w:rsidR="001457FE" w:rsidRPr="00F75EB9" w:rsidRDefault="001457FE" w:rsidP="000A1267">
            <w:pPr>
              <w:pStyle w:val="ListParagraph"/>
              <w:numPr>
                <w:ilvl w:val="0"/>
                <w:numId w:val="22"/>
              </w:numPr>
              <w:rPr>
                <w:rFonts w:cs="Arial"/>
                <w:sz w:val="20"/>
                <w:szCs w:val="20"/>
              </w:rPr>
            </w:pPr>
            <w:r>
              <w:rPr>
                <w:rFonts w:cs="Arial"/>
                <w:sz w:val="20"/>
                <w:szCs w:val="20"/>
              </w:rPr>
              <w:t xml:space="preserve">Review active subawards approaching the end of the subaward period of performance.  Send a reminder to the subrecipient 30 days prior to the end date notifying them of the final invoice due date. </w:t>
            </w:r>
          </w:p>
        </w:tc>
        <w:tc>
          <w:tcPr>
            <w:tcW w:w="1440" w:type="dxa"/>
          </w:tcPr>
          <w:p w14:paraId="30ECF54D" w14:textId="546E56BC" w:rsidR="001457FE" w:rsidRPr="00A37C3A" w:rsidRDefault="001457FE" w:rsidP="00C67FF3">
            <w:pPr>
              <w:spacing w:line="276" w:lineRule="auto"/>
              <w:jc w:val="center"/>
              <w:rPr>
                <w:rFonts w:ascii="Arial" w:hAnsi="Arial" w:cs="Arial"/>
                <w:sz w:val="20"/>
                <w:szCs w:val="20"/>
              </w:rPr>
            </w:pPr>
            <w:r w:rsidRPr="00A37C3A">
              <w:rPr>
                <w:rFonts w:ascii="Arial" w:hAnsi="Arial" w:cs="Arial"/>
                <w:sz w:val="20"/>
                <w:szCs w:val="20"/>
              </w:rPr>
              <w:t>OSP</w:t>
            </w:r>
            <w:r>
              <w:rPr>
                <w:rFonts w:ascii="Arial" w:hAnsi="Arial" w:cs="Arial"/>
                <w:sz w:val="20"/>
                <w:szCs w:val="20"/>
              </w:rPr>
              <w:t>-Subaward Administrator</w:t>
            </w:r>
          </w:p>
        </w:tc>
        <w:tc>
          <w:tcPr>
            <w:tcW w:w="2022" w:type="dxa"/>
          </w:tcPr>
          <w:p w14:paraId="0D8B48A4" w14:textId="14D80695" w:rsidR="001457FE" w:rsidRPr="00F75EB9" w:rsidRDefault="001457FE" w:rsidP="00F75EB9">
            <w:pPr>
              <w:shd w:val="clear" w:color="auto" w:fill="FFFFFF"/>
              <w:spacing w:after="150" w:line="240" w:lineRule="auto"/>
              <w:outlineLvl w:val="0"/>
              <w:rPr>
                <w:rFonts w:ascii="Arial" w:eastAsia="Times New Roman" w:hAnsi="Arial" w:cs="Arial"/>
                <w:color w:val="333333"/>
                <w:kern w:val="36"/>
                <w:sz w:val="20"/>
                <w:szCs w:val="20"/>
              </w:rPr>
            </w:pPr>
            <w:r>
              <w:rPr>
                <w:rFonts w:ascii="Arial" w:eastAsia="Times New Roman" w:hAnsi="Arial" w:cs="Arial"/>
                <w:color w:val="333333"/>
                <w:kern w:val="36"/>
                <w:sz w:val="20"/>
                <w:szCs w:val="20"/>
              </w:rPr>
              <w:t>Subaward Tracking Spreadsheet</w:t>
            </w:r>
          </w:p>
        </w:tc>
      </w:tr>
      <w:tr w:rsidR="00C67FF3" w:rsidRPr="006C5E19" w14:paraId="73A5E406" w14:textId="77777777" w:rsidTr="00F75EB9">
        <w:trPr>
          <w:trHeight w:val="960"/>
        </w:trPr>
        <w:tc>
          <w:tcPr>
            <w:tcW w:w="6751" w:type="dxa"/>
            <w:shd w:val="clear" w:color="auto" w:fill="auto"/>
          </w:tcPr>
          <w:p w14:paraId="5C9083A2" w14:textId="0399F1CE" w:rsidR="00712F14" w:rsidRPr="00F75EB9" w:rsidRDefault="00712F14" w:rsidP="000A1267">
            <w:pPr>
              <w:pStyle w:val="ListParagraph"/>
              <w:numPr>
                <w:ilvl w:val="0"/>
                <w:numId w:val="22"/>
              </w:numPr>
              <w:rPr>
                <w:rFonts w:cs="Arial"/>
                <w:i/>
                <w:iCs/>
                <w:sz w:val="20"/>
                <w:szCs w:val="20"/>
              </w:rPr>
            </w:pPr>
            <w:r w:rsidRPr="00F75EB9">
              <w:rPr>
                <w:rFonts w:cs="Arial"/>
                <w:sz w:val="20"/>
                <w:szCs w:val="20"/>
              </w:rPr>
              <w:t xml:space="preserve">Review active subrecipient audit reports </w:t>
            </w:r>
            <w:r w:rsidR="00F75EB9" w:rsidRPr="00F75EB9">
              <w:rPr>
                <w:rFonts w:cs="Arial"/>
                <w:sz w:val="20"/>
                <w:szCs w:val="20"/>
              </w:rPr>
              <w:t>annually</w:t>
            </w:r>
            <w:r w:rsidRPr="00F75EB9">
              <w:rPr>
                <w:rFonts w:cs="Arial"/>
                <w:sz w:val="20"/>
                <w:szCs w:val="20"/>
              </w:rPr>
              <w:t xml:space="preserve"> for identification of </w:t>
            </w:r>
            <w:r w:rsidR="00F75EB9" w:rsidRPr="00F75EB9">
              <w:rPr>
                <w:rFonts w:cs="Arial"/>
                <w:sz w:val="20"/>
                <w:szCs w:val="20"/>
              </w:rPr>
              <w:t xml:space="preserve">any findings pertaining to any subawards issued by GMU.  Subaward Administrator will promptly escalate any identified findings to the Manager of the Reporting &amp; Billing Team &amp; Director, Post Award Administration for review and issuance of a management decision on audit findings within 6 months after receipt of the subrecipient’s audit report. </w:t>
            </w:r>
          </w:p>
          <w:p w14:paraId="45BF5DA5" w14:textId="07F49481" w:rsidR="00C67FF3" w:rsidRPr="0036406C" w:rsidRDefault="00C67FF3" w:rsidP="00712F14">
            <w:pPr>
              <w:pStyle w:val="ListParagraph"/>
              <w:rPr>
                <w:rFonts w:cs="Arial"/>
                <w:i/>
                <w:iCs/>
                <w:sz w:val="20"/>
                <w:szCs w:val="20"/>
              </w:rPr>
            </w:pPr>
          </w:p>
        </w:tc>
        <w:tc>
          <w:tcPr>
            <w:tcW w:w="1440" w:type="dxa"/>
          </w:tcPr>
          <w:p w14:paraId="59785895" w14:textId="6CE80356" w:rsidR="00C67FF3" w:rsidRPr="00A37C3A" w:rsidRDefault="00C67FF3" w:rsidP="00C67FF3">
            <w:pPr>
              <w:spacing w:line="276" w:lineRule="auto"/>
              <w:jc w:val="center"/>
              <w:rPr>
                <w:rFonts w:ascii="Arial" w:hAnsi="Arial" w:cs="Arial"/>
                <w:sz w:val="20"/>
                <w:szCs w:val="20"/>
              </w:rPr>
            </w:pPr>
            <w:r w:rsidRPr="00A37C3A">
              <w:rPr>
                <w:rFonts w:ascii="Arial" w:hAnsi="Arial" w:cs="Arial"/>
                <w:sz w:val="20"/>
                <w:szCs w:val="20"/>
              </w:rPr>
              <w:t>OSP</w:t>
            </w:r>
            <w:r w:rsidR="00690974">
              <w:rPr>
                <w:rFonts w:ascii="Arial" w:hAnsi="Arial" w:cs="Arial"/>
                <w:sz w:val="20"/>
                <w:szCs w:val="20"/>
              </w:rPr>
              <w:t>-</w:t>
            </w:r>
            <w:r w:rsidR="006804E2">
              <w:rPr>
                <w:rFonts w:ascii="Arial" w:hAnsi="Arial" w:cs="Arial"/>
                <w:sz w:val="20"/>
                <w:szCs w:val="20"/>
              </w:rPr>
              <w:t>Subaward Administrator</w:t>
            </w:r>
            <w:r w:rsidR="00690974">
              <w:rPr>
                <w:rFonts w:ascii="Arial" w:hAnsi="Arial" w:cs="Arial"/>
                <w:sz w:val="20"/>
                <w:szCs w:val="20"/>
              </w:rPr>
              <w:t xml:space="preserve"> </w:t>
            </w:r>
          </w:p>
        </w:tc>
        <w:tc>
          <w:tcPr>
            <w:tcW w:w="2022" w:type="dxa"/>
          </w:tcPr>
          <w:p w14:paraId="0147C6DA" w14:textId="77777777" w:rsidR="00F75EB9" w:rsidRPr="00F75EB9" w:rsidRDefault="00F75EB9" w:rsidP="00F75EB9">
            <w:pPr>
              <w:shd w:val="clear" w:color="auto" w:fill="FFFFFF"/>
              <w:spacing w:after="150" w:line="240" w:lineRule="auto"/>
              <w:outlineLvl w:val="0"/>
              <w:rPr>
                <w:rFonts w:ascii="Arial" w:eastAsia="Times New Roman" w:hAnsi="Arial" w:cs="Arial"/>
                <w:color w:val="333333"/>
                <w:kern w:val="36"/>
                <w:sz w:val="20"/>
                <w:szCs w:val="20"/>
              </w:rPr>
            </w:pPr>
            <w:r w:rsidRPr="00F75EB9">
              <w:rPr>
                <w:rFonts w:ascii="Arial" w:eastAsia="Times New Roman" w:hAnsi="Arial" w:cs="Arial"/>
                <w:color w:val="333333"/>
                <w:kern w:val="36"/>
                <w:sz w:val="20"/>
                <w:szCs w:val="20"/>
              </w:rPr>
              <w:t>2 CFR § 200.332 - Requirements for pass-through entities</w:t>
            </w:r>
          </w:p>
          <w:p w14:paraId="78EB3D91" w14:textId="77777777" w:rsidR="00C67FF3" w:rsidRPr="00F75EB9" w:rsidRDefault="00C67FF3" w:rsidP="00C67FF3">
            <w:pPr>
              <w:spacing w:line="276" w:lineRule="auto"/>
              <w:jc w:val="center"/>
              <w:rPr>
                <w:rFonts w:ascii="Arial" w:hAnsi="Arial" w:cs="Arial"/>
              </w:rPr>
            </w:pPr>
          </w:p>
        </w:tc>
      </w:tr>
      <w:tr w:rsidR="00C67FF3" w:rsidRPr="006C5E19" w14:paraId="580DEFC7" w14:textId="77777777" w:rsidTr="0036406C">
        <w:trPr>
          <w:trHeight w:val="50"/>
        </w:trPr>
        <w:tc>
          <w:tcPr>
            <w:tcW w:w="10213" w:type="dxa"/>
            <w:gridSpan w:val="3"/>
            <w:shd w:val="clear" w:color="auto" w:fill="D9D9D9" w:themeFill="background1" w:themeFillShade="D9"/>
          </w:tcPr>
          <w:p w14:paraId="39D268DE" w14:textId="387681CE" w:rsidR="00C67FF3" w:rsidRPr="00A37C3A" w:rsidRDefault="000A1267" w:rsidP="0036406C">
            <w:pPr>
              <w:spacing w:after="0" w:line="276" w:lineRule="auto"/>
              <w:jc w:val="center"/>
              <w:rPr>
                <w:rFonts w:ascii="Arial" w:hAnsi="Arial" w:cs="Arial"/>
                <w:b/>
                <w:bCs/>
                <w:sz w:val="20"/>
                <w:szCs w:val="20"/>
              </w:rPr>
            </w:pPr>
            <w:r w:rsidRPr="00A37C3A">
              <w:rPr>
                <w:rFonts w:ascii="Arial" w:hAnsi="Arial" w:cs="Arial"/>
                <w:b/>
                <w:bCs/>
                <w:sz w:val="20"/>
                <w:szCs w:val="20"/>
              </w:rPr>
              <w:t>Audit</w:t>
            </w:r>
            <w:r w:rsidR="00C67FF3" w:rsidRPr="00A37C3A">
              <w:rPr>
                <w:rFonts w:ascii="Arial" w:hAnsi="Arial" w:cs="Arial"/>
                <w:b/>
                <w:bCs/>
                <w:sz w:val="20"/>
                <w:szCs w:val="20"/>
              </w:rPr>
              <w:t xml:space="preserve">ing </w:t>
            </w:r>
            <w:r w:rsidR="0036406C" w:rsidRPr="00A37C3A">
              <w:rPr>
                <w:rFonts w:ascii="Arial" w:hAnsi="Arial" w:cs="Arial"/>
                <w:b/>
                <w:bCs/>
                <w:sz w:val="20"/>
                <w:szCs w:val="20"/>
              </w:rPr>
              <w:t>Subrecipient Monitoring Activities</w:t>
            </w:r>
          </w:p>
        </w:tc>
      </w:tr>
      <w:tr w:rsidR="00C67FF3" w:rsidRPr="006C5E19" w14:paraId="7C4C6B1F" w14:textId="77777777" w:rsidTr="00065D1B">
        <w:trPr>
          <w:trHeight w:val="960"/>
        </w:trPr>
        <w:tc>
          <w:tcPr>
            <w:tcW w:w="6751" w:type="dxa"/>
          </w:tcPr>
          <w:p w14:paraId="7B87718E" w14:textId="238592B8" w:rsidR="0036406C" w:rsidRPr="00997D74" w:rsidRDefault="0036406C" w:rsidP="000A1267">
            <w:pPr>
              <w:pStyle w:val="ListParagraph"/>
              <w:numPr>
                <w:ilvl w:val="0"/>
                <w:numId w:val="23"/>
              </w:numPr>
              <w:rPr>
                <w:rFonts w:cs="Arial"/>
                <w:sz w:val="20"/>
                <w:szCs w:val="20"/>
              </w:rPr>
            </w:pPr>
            <w:r w:rsidRPr="00997D74">
              <w:rPr>
                <w:rFonts w:cs="Arial"/>
                <w:sz w:val="20"/>
                <w:szCs w:val="20"/>
              </w:rPr>
              <w:t xml:space="preserve">On a monthly basis, </w:t>
            </w:r>
            <w:r w:rsidR="00D26473" w:rsidRPr="00997D74">
              <w:rPr>
                <w:rFonts w:cs="Arial"/>
                <w:sz w:val="20"/>
                <w:szCs w:val="20"/>
              </w:rPr>
              <w:t>select a sample of Mason subaward</w:t>
            </w:r>
            <w:r w:rsidR="00997D74" w:rsidRPr="00997D74">
              <w:rPr>
                <w:rFonts w:cs="Arial"/>
                <w:sz w:val="20"/>
                <w:szCs w:val="20"/>
              </w:rPr>
              <w:t xml:space="preserve"> invoices</w:t>
            </w:r>
            <w:r w:rsidR="00D26473" w:rsidRPr="00997D74">
              <w:rPr>
                <w:rFonts w:cs="Arial"/>
                <w:sz w:val="20"/>
                <w:szCs w:val="20"/>
              </w:rPr>
              <w:t xml:space="preserve"> for review</w:t>
            </w:r>
          </w:p>
          <w:p w14:paraId="189F889E" w14:textId="7E1D9951" w:rsidR="00D7740B" w:rsidRPr="00997D74" w:rsidRDefault="00D7740B" w:rsidP="000A1267">
            <w:pPr>
              <w:pStyle w:val="ListParagraph"/>
              <w:numPr>
                <w:ilvl w:val="1"/>
                <w:numId w:val="18"/>
              </w:numPr>
              <w:rPr>
                <w:rFonts w:cs="Arial"/>
                <w:iCs/>
                <w:color w:val="FF0000"/>
                <w:sz w:val="20"/>
                <w:szCs w:val="20"/>
              </w:rPr>
            </w:pPr>
            <w:r w:rsidRPr="00997D74">
              <w:rPr>
                <w:rFonts w:cs="Arial"/>
                <w:iCs/>
                <w:sz w:val="20"/>
                <w:szCs w:val="20"/>
              </w:rPr>
              <w:t>Request</w:t>
            </w:r>
            <w:r w:rsidR="00F43533" w:rsidRPr="00997D74">
              <w:rPr>
                <w:rFonts w:cs="Arial"/>
                <w:iCs/>
                <w:sz w:val="20"/>
                <w:szCs w:val="20"/>
              </w:rPr>
              <w:t xml:space="preserve"> back up</w:t>
            </w:r>
            <w:r w:rsidRPr="00997D74">
              <w:rPr>
                <w:rFonts w:cs="Arial"/>
                <w:iCs/>
                <w:sz w:val="20"/>
                <w:szCs w:val="20"/>
              </w:rPr>
              <w:t xml:space="preserve"> documentation from subrecipients</w:t>
            </w:r>
            <w:r w:rsidR="00F43533" w:rsidRPr="00997D74">
              <w:rPr>
                <w:rFonts w:cs="Arial"/>
                <w:iCs/>
                <w:sz w:val="20"/>
                <w:szCs w:val="20"/>
              </w:rPr>
              <w:t xml:space="preserve"> supporting costs</w:t>
            </w:r>
            <w:r w:rsidRPr="00997D74">
              <w:rPr>
                <w:rFonts w:cs="Arial"/>
                <w:iCs/>
                <w:sz w:val="20"/>
                <w:szCs w:val="20"/>
              </w:rPr>
              <w:t xml:space="preserve"> for selected invoices.</w:t>
            </w:r>
          </w:p>
          <w:p w14:paraId="32ECC8F8" w14:textId="2708421F" w:rsidR="00C67FF3" w:rsidRPr="00997D74" w:rsidRDefault="00D26473" w:rsidP="000A1267">
            <w:pPr>
              <w:pStyle w:val="ListParagraph"/>
              <w:numPr>
                <w:ilvl w:val="1"/>
                <w:numId w:val="18"/>
              </w:numPr>
              <w:rPr>
                <w:rFonts w:cs="Arial"/>
                <w:iCs/>
                <w:color w:val="FF0000"/>
                <w:sz w:val="20"/>
                <w:szCs w:val="20"/>
              </w:rPr>
            </w:pPr>
            <w:r w:rsidRPr="00997D74">
              <w:rPr>
                <w:rFonts w:cs="Arial"/>
                <w:iCs/>
                <w:sz w:val="20"/>
                <w:szCs w:val="20"/>
              </w:rPr>
              <w:lastRenderedPageBreak/>
              <w:t xml:space="preserve">Send PI </w:t>
            </w:r>
            <w:r w:rsidR="00D7740B" w:rsidRPr="00997D74">
              <w:rPr>
                <w:rFonts w:cs="Arial"/>
                <w:iCs/>
                <w:sz w:val="20"/>
                <w:szCs w:val="20"/>
              </w:rPr>
              <w:t xml:space="preserve">copies of all documentation provided by subrecipient with </w:t>
            </w:r>
            <w:r w:rsidRPr="00997D74">
              <w:rPr>
                <w:rFonts w:cs="Arial"/>
                <w:iCs/>
                <w:sz w:val="20"/>
                <w:szCs w:val="20"/>
              </w:rPr>
              <w:t>Post Audit Review Checklist</w:t>
            </w:r>
            <w:r w:rsidR="00D7740B" w:rsidRPr="00997D74">
              <w:rPr>
                <w:rFonts w:cs="Arial"/>
                <w:iCs/>
                <w:sz w:val="20"/>
                <w:szCs w:val="20"/>
              </w:rPr>
              <w:t>, PIs will review all information and complete the checklist and return to OSP as soon as possible</w:t>
            </w:r>
            <w:r w:rsidR="004244BD" w:rsidRPr="00997D74">
              <w:rPr>
                <w:rFonts w:cs="Arial"/>
                <w:iCs/>
                <w:sz w:val="20"/>
                <w:szCs w:val="20"/>
              </w:rPr>
              <w:t xml:space="preserve"> to confirm invoice was adequately reviewed and</w:t>
            </w:r>
            <w:r w:rsidR="00F43533" w:rsidRPr="00997D74">
              <w:rPr>
                <w:rFonts w:cs="Arial"/>
                <w:iCs/>
                <w:sz w:val="20"/>
                <w:szCs w:val="20"/>
              </w:rPr>
              <w:t xml:space="preserve"> regular </w:t>
            </w:r>
            <w:r w:rsidR="004244BD" w:rsidRPr="00997D74">
              <w:rPr>
                <w:rFonts w:cs="Arial"/>
                <w:iCs/>
                <w:sz w:val="20"/>
                <w:szCs w:val="20"/>
              </w:rPr>
              <w:t>subrecipient monitoring is taking place</w:t>
            </w:r>
            <w:r w:rsidR="00D7740B" w:rsidRPr="00997D74">
              <w:rPr>
                <w:rFonts w:cs="Arial"/>
                <w:iCs/>
                <w:sz w:val="20"/>
                <w:szCs w:val="20"/>
              </w:rPr>
              <w:t xml:space="preserve">. </w:t>
            </w:r>
          </w:p>
          <w:p w14:paraId="47040B77" w14:textId="77777777" w:rsidR="00690974" w:rsidRPr="00997D74" w:rsidRDefault="00690974" w:rsidP="000A1267">
            <w:pPr>
              <w:pStyle w:val="ListParagraph"/>
              <w:numPr>
                <w:ilvl w:val="1"/>
                <w:numId w:val="18"/>
              </w:numPr>
              <w:rPr>
                <w:rFonts w:cs="Arial"/>
                <w:iCs/>
                <w:color w:val="FF0000"/>
                <w:sz w:val="20"/>
                <w:szCs w:val="20"/>
              </w:rPr>
            </w:pPr>
            <w:r w:rsidRPr="00997D74">
              <w:rPr>
                <w:rFonts w:cs="Arial"/>
                <w:iCs/>
                <w:sz w:val="20"/>
                <w:szCs w:val="20"/>
              </w:rPr>
              <w:t xml:space="preserve">Requests will be elevated to the Dean’s office if the PI is not responsive. </w:t>
            </w:r>
          </w:p>
          <w:p w14:paraId="17721782" w14:textId="0418AEFD" w:rsidR="00D7740B" w:rsidRPr="00921DE6" w:rsidRDefault="00D7740B" w:rsidP="000A1267">
            <w:pPr>
              <w:pStyle w:val="ListParagraph"/>
              <w:numPr>
                <w:ilvl w:val="1"/>
                <w:numId w:val="18"/>
              </w:numPr>
              <w:rPr>
                <w:rFonts w:cs="Arial"/>
                <w:iCs/>
                <w:color w:val="FF0000"/>
                <w:sz w:val="20"/>
                <w:szCs w:val="20"/>
              </w:rPr>
            </w:pPr>
            <w:r w:rsidRPr="00997D74">
              <w:rPr>
                <w:rFonts w:cs="Arial"/>
                <w:sz w:val="20"/>
                <w:szCs w:val="20"/>
              </w:rPr>
              <w:t xml:space="preserve">Document the results of the review by </w:t>
            </w:r>
            <w:r w:rsidRPr="00997D74">
              <w:rPr>
                <w:rFonts w:cs="Arial"/>
                <w:iCs/>
                <w:sz w:val="20"/>
                <w:szCs w:val="20"/>
              </w:rPr>
              <w:t xml:space="preserve">updating the subrecipient post audit review log on the shared drive and uploading the signed </w:t>
            </w:r>
            <w:r w:rsidR="00DD4BDB" w:rsidRPr="00997D74">
              <w:rPr>
                <w:rFonts w:cs="Arial"/>
                <w:iCs/>
                <w:sz w:val="20"/>
                <w:szCs w:val="20"/>
              </w:rPr>
              <w:t xml:space="preserve">review form </w:t>
            </w:r>
            <w:r w:rsidRPr="00997D74">
              <w:rPr>
                <w:rFonts w:cs="Arial"/>
                <w:iCs/>
                <w:sz w:val="20"/>
                <w:szCs w:val="20"/>
              </w:rPr>
              <w:t>and related documentation on the subaward tab in RAMP.</w:t>
            </w:r>
          </w:p>
        </w:tc>
        <w:tc>
          <w:tcPr>
            <w:tcW w:w="1440" w:type="dxa"/>
          </w:tcPr>
          <w:p w14:paraId="0EFC8B21" w14:textId="6AC7B46F" w:rsidR="00C67FF3" w:rsidRPr="00A37C3A" w:rsidRDefault="00690974" w:rsidP="00C67FF3">
            <w:pPr>
              <w:spacing w:line="276" w:lineRule="auto"/>
              <w:jc w:val="center"/>
              <w:rPr>
                <w:rFonts w:ascii="Arial" w:hAnsi="Arial" w:cs="Arial"/>
                <w:sz w:val="20"/>
                <w:szCs w:val="20"/>
              </w:rPr>
            </w:pPr>
            <w:r w:rsidRPr="00A37C3A">
              <w:rPr>
                <w:rFonts w:ascii="Arial" w:hAnsi="Arial" w:cs="Arial"/>
                <w:sz w:val="20"/>
                <w:szCs w:val="20"/>
              </w:rPr>
              <w:lastRenderedPageBreak/>
              <w:t>OSP</w:t>
            </w:r>
            <w:r>
              <w:rPr>
                <w:rFonts w:ascii="Arial" w:hAnsi="Arial" w:cs="Arial"/>
                <w:sz w:val="20"/>
                <w:szCs w:val="20"/>
              </w:rPr>
              <w:t>-</w:t>
            </w:r>
            <w:r w:rsidR="006804E2">
              <w:rPr>
                <w:rFonts w:ascii="Arial" w:hAnsi="Arial" w:cs="Arial"/>
                <w:sz w:val="20"/>
                <w:szCs w:val="20"/>
              </w:rPr>
              <w:t>Subaward Administrator</w:t>
            </w:r>
          </w:p>
        </w:tc>
        <w:tc>
          <w:tcPr>
            <w:tcW w:w="2022" w:type="dxa"/>
          </w:tcPr>
          <w:p w14:paraId="09722D9C" w14:textId="77777777" w:rsidR="00C67FF3" w:rsidRPr="00A37C3A" w:rsidRDefault="00C67FF3" w:rsidP="00C67FF3">
            <w:pPr>
              <w:spacing w:line="276" w:lineRule="auto"/>
              <w:jc w:val="center"/>
              <w:rPr>
                <w:rFonts w:ascii="Arial" w:hAnsi="Arial" w:cs="Arial"/>
                <w:sz w:val="20"/>
                <w:szCs w:val="20"/>
              </w:rPr>
            </w:pPr>
          </w:p>
        </w:tc>
      </w:tr>
      <w:tr w:rsidR="000A1267" w:rsidRPr="006C5E19" w14:paraId="2A5D5A53" w14:textId="77777777" w:rsidTr="00065D1B">
        <w:trPr>
          <w:trHeight w:val="960"/>
        </w:trPr>
        <w:tc>
          <w:tcPr>
            <w:tcW w:w="6751" w:type="dxa"/>
          </w:tcPr>
          <w:p w14:paraId="10047A3F" w14:textId="23162DEB" w:rsidR="000A1267" w:rsidRPr="00997D74" w:rsidRDefault="000A1267" w:rsidP="000A1267">
            <w:pPr>
              <w:pStyle w:val="ListParagraph"/>
              <w:numPr>
                <w:ilvl w:val="0"/>
                <w:numId w:val="23"/>
              </w:numPr>
              <w:rPr>
                <w:rFonts w:cs="Arial"/>
                <w:sz w:val="20"/>
                <w:szCs w:val="20"/>
              </w:rPr>
            </w:pPr>
            <w:r w:rsidRPr="00997D74">
              <w:rPr>
                <w:rFonts w:cs="Arial"/>
                <w:sz w:val="20"/>
                <w:szCs w:val="20"/>
              </w:rPr>
              <w:t>If gaps are identified between the design</w:t>
            </w:r>
            <w:r w:rsidR="00690974" w:rsidRPr="00997D74">
              <w:rPr>
                <w:rFonts w:cs="Arial"/>
                <w:sz w:val="20"/>
                <w:szCs w:val="20"/>
              </w:rPr>
              <w:t>ated</w:t>
            </w:r>
            <w:r w:rsidRPr="00997D74">
              <w:rPr>
                <w:rFonts w:cs="Arial"/>
                <w:sz w:val="20"/>
                <w:szCs w:val="20"/>
              </w:rPr>
              <w:t xml:space="preserve"> Subrecipient Monitoring Activities and the provided documentation,</w:t>
            </w:r>
            <w:r w:rsidR="00DD4BDB" w:rsidRPr="00997D74">
              <w:rPr>
                <w:rFonts w:cs="Arial"/>
                <w:sz w:val="20"/>
                <w:szCs w:val="20"/>
              </w:rPr>
              <w:t xml:space="preserve"> escalate to the Director, Post Award to</w:t>
            </w:r>
            <w:r w:rsidRPr="00997D74">
              <w:rPr>
                <w:rFonts w:cs="Arial"/>
                <w:sz w:val="20"/>
                <w:szCs w:val="20"/>
              </w:rPr>
              <w:t xml:space="preserve"> take appropriate follow-up steps:</w:t>
            </w:r>
          </w:p>
          <w:p w14:paraId="1A4AD9C8" w14:textId="06750DFF" w:rsidR="00690974" w:rsidRPr="00997D74" w:rsidRDefault="00690974" w:rsidP="000A1267">
            <w:pPr>
              <w:pStyle w:val="ListParagraph"/>
              <w:numPr>
                <w:ilvl w:val="1"/>
                <w:numId w:val="23"/>
              </w:numPr>
              <w:rPr>
                <w:rFonts w:cs="Arial"/>
                <w:iCs/>
                <w:sz w:val="20"/>
                <w:szCs w:val="20"/>
              </w:rPr>
            </w:pPr>
            <w:r w:rsidRPr="00997D74">
              <w:rPr>
                <w:rFonts w:cs="Arial"/>
                <w:iCs/>
                <w:sz w:val="20"/>
                <w:szCs w:val="20"/>
              </w:rPr>
              <w:t>Additional</w:t>
            </w:r>
            <w:r w:rsidR="000A1267" w:rsidRPr="00997D74">
              <w:rPr>
                <w:rFonts w:cs="Arial"/>
                <w:iCs/>
                <w:sz w:val="20"/>
                <w:szCs w:val="20"/>
              </w:rPr>
              <w:t xml:space="preserve"> training</w:t>
            </w:r>
            <w:r w:rsidRPr="00997D74">
              <w:rPr>
                <w:rFonts w:cs="Arial"/>
                <w:iCs/>
                <w:sz w:val="20"/>
                <w:szCs w:val="20"/>
              </w:rPr>
              <w:t>, tools, and resources</w:t>
            </w:r>
            <w:r w:rsidR="000A1267" w:rsidRPr="00997D74">
              <w:rPr>
                <w:rFonts w:cs="Arial"/>
                <w:iCs/>
                <w:sz w:val="20"/>
                <w:szCs w:val="20"/>
              </w:rPr>
              <w:t xml:space="preserve"> for PI / Dept Admin</w:t>
            </w:r>
            <w:r w:rsidR="009D4E93" w:rsidRPr="00997D74">
              <w:rPr>
                <w:rFonts w:cs="Arial"/>
                <w:iCs/>
                <w:sz w:val="20"/>
                <w:szCs w:val="20"/>
              </w:rPr>
              <w:t>s</w:t>
            </w:r>
          </w:p>
          <w:p w14:paraId="3A706559" w14:textId="77777777" w:rsidR="000A1267" w:rsidRPr="00997D74" w:rsidRDefault="00690974">
            <w:pPr>
              <w:pStyle w:val="ListParagraph"/>
              <w:numPr>
                <w:ilvl w:val="1"/>
                <w:numId w:val="23"/>
              </w:numPr>
              <w:rPr>
                <w:rFonts w:cs="Arial"/>
                <w:i/>
                <w:iCs/>
                <w:sz w:val="20"/>
                <w:szCs w:val="20"/>
              </w:rPr>
            </w:pPr>
            <w:r w:rsidRPr="00997D74">
              <w:rPr>
                <w:rFonts w:cs="Arial"/>
                <w:iCs/>
                <w:sz w:val="20"/>
                <w:szCs w:val="20"/>
              </w:rPr>
              <w:t>E</w:t>
            </w:r>
            <w:r w:rsidR="000A1267" w:rsidRPr="00997D74">
              <w:rPr>
                <w:rFonts w:cs="Arial"/>
                <w:iCs/>
                <w:sz w:val="20"/>
                <w:szCs w:val="20"/>
              </w:rPr>
              <w:t xml:space="preserve">scalated notification </w:t>
            </w:r>
            <w:r w:rsidRPr="00997D74">
              <w:rPr>
                <w:rFonts w:cs="Arial"/>
                <w:iCs/>
                <w:sz w:val="20"/>
                <w:szCs w:val="20"/>
              </w:rPr>
              <w:t>to the dean’s office</w:t>
            </w:r>
          </w:p>
          <w:p w14:paraId="4FF01822" w14:textId="77777777" w:rsidR="009D4E93" w:rsidRDefault="009D4E93" w:rsidP="009D4E93">
            <w:pPr>
              <w:rPr>
                <w:rFonts w:cs="Arial"/>
                <w:i/>
                <w:iCs/>
                <w:sz w:val="20"/>
                <w:szCs w:val="20"/>
              </w:rPr>
            </w:pPr>
          </w:p>
          <w:p w14:paraId="6DC4C16B" w14:textId="06AD3B61" w:rsidR="009D4E93" w:rsidRPr="009D4E93" w:rsidRDefault="009D4E93" w:rsidP="009D4E93">
            <w:pPr>
              <w:rPr>
                <w:rFonts w:cs="Arial"/>
                <w:i/>
                <w:iCs/>
                <w:sz w:val="20"/>
                <w:szCs w:val="20"/>
              </w:rPr>
            </w:pPr>
          </w:p>
        </w:tc>
        <w:tc>
          <w:tcPr>
            <w:tcW w:w="1440" w:type="dxa"/>
          </w:tcPr>
          <w:p w14:paraId="303D1883" w14:textId="6FBC3C3B" w:rsidR="000A1267" w:rsidRPr="00A37C3A" w:rsidRDefault="00690974" w:rsidP="00C67FF3">
            <w:pPr>
              <w:spacing w:line="276" w:lineRule="auto"/>
              <w:jc w:val="center"/>
              <w:rPr>
                <w:rFonts w:ascii="Arial" w:hAnsi="Arial" w:cs="Arial"/>
                <w:sz w:val="20"/>
                <w:szCs w:val="20"/>
              </w:rPr>
            </w:pPr>
            <w:r w:rsidRPr="00A37C3A">
              <w:rPr>
                <w:rFonts w:ascii="Arial" w:hAnsi="Arial" w:cs="Arial"/>
                <w:sz w:val="20"/>
                <w:szCs w:val="20"/>
              </w:rPr>
              <w:t>OSP</w:t>
            </w:r>
            <w:r>
              <w:rPr>
                <w:rFonts w:ascii="Arial" w:hAnsi="Arial" w:cs="Arial"/>
                <w:sz w:val="20"/>
                <w:szCs w:val="20"/>
              </w:rPr>
              <w:t>-</w:t>
            </w:r>
            <w:r w:rsidR="006804E2">
              <w:rPr>
                <w:rFonts w:ascii="Arial" w:hAnsi="Arial" w:cs="Arial"/>
                <w:sz w:val="20"/>
                <w:szCs w:val="20"/>
              </w:rPr>
              <w:t>Subaward Administrator</w:t>
            </w:r>
          </w:p>
        </w:tc>
        <w:tc>
          <w:tcPr>
            <w:tcW w:w="2022" w:type="dxa"/>
          </w:tcPr>
          <w:p w14:paraId="32E23022" w14:textId="77777777" w:rsidR="000A1267" w:rsidRPr="00A37C3A" w:rsidRDefault="000A1267" w:rsidP="00C67FF3">
            <w:pPr>
              <w:spacing w:line="276" w:lineRule="auto"/>
              <w:jc w:val="center"/>
              <w:rPr>
                <w:rFonts w:ascii="Arial" w:hAnsi="Arial" w:cs="Arial"/>
                <w:sz w:val="20"/>
                <w:szCs w:val="20"/>
              </w:rPr>
            </w:pPr>
          </w:p>
        </w:tc>
      </w:tr>
      <w:tr w:rsidR="00C67FF3" w:rsidRPr="006C5E19" w14:paraId="0994EAF0" w14:textId="77777777" w:rsidTr="00551F89">
        <w:trPr>
          <w:trHeight w:val="187"/>
        </w:trPr>
        <w:tc>
          <w:tcPr>
            <w:tcW w:w="10213" w:type="dxa"/>
            <w:gridSpan w:val="3"/>
            <w:shd w:val="clear" w:color="auto" w:fill="D9D9D9" w:themeFill="background1" w:themeFillShade="D9"/>
          </w:tcPr>
          <w:p w14:paraId="47D3208F" w14:textId="16846042" w:rsidR="00C67FF3" w:rsidRPr="00A37C3A" w:rsidRDefault="000A1267" w:rsidP="0036406C">
            <w:pPr>
              <w:spacing w:after="0" w:line="276" w:lineRule="auto"/>
              <w:jc w:val="center"/>
              <w:rPr>
                <w:rFonts w:ascii="Arial" w:hAnsi="Arial" w:cs="Arial"/>
                <w:b/>
                <w:bCs/>
                <w:sz w:val="20"/>
                <w:szCs w:val="20"/>
              </w:rPr>
            </w:pPr>
            <w:r w:rsidRPr="00A37C3A">
              <w:rPr>
                <w:rFonts w:ascii="Arial" w:hAnsi="Arial" w:cs="Arial"/>
                <w:b/>
                <w:bCs/>
                <w:sz w:val="20"/>
                <w:szCs w:val="20"/>
              </w:rPr>
              <w:t xml:space="preserve">Subaward </w:t>
            </w:r>
            <w:r w:rsidR="00C67FF3" w:rsidRPr="00A37C3A">
              <w:rPr>
                <w:rFonts w:ascii="Arial" w:hAnsi="Arial" w:cs="Arial"/>
                <w:b/>
                <w:bCs/>
                <w:sz w:val="20"/>
                <w:szCs w:val="20"/>
              </w:rPr>
              <w:t>Closeout</w:t>
            </w:r>
          </w:p>
        </w:tc>
      </w:tr>
      <w:tr w:rsidR="00056367" w:rsidRPr="006C5E19" w14:paraId="4B0D283B" w14:textId="77777777" w:rsidTr="00065D1B">
        <w:trPr>
          <w:trHeight w:val="960"/>
        </w:trPr>
        <w:tc>
          <w:tcPr>
            <w:tcW w:w="6751" w:type="dxa"/>
          </w:tcPr>
          <w:p w14:paraId="038103EB" w14:textId="77777777" w:rsidR="00056367" w:rsidRDefault="00056367" w:rsidP="00056367">
            <w:pPr>
              <w:pStyle w:val="ListParagraph"/>
              <w:numPr>
                <w:ilvl w:val="0"/>
                <w:numId w:val="24"/>
              </w:numPr>
              <w:rPr>
                <w:rFonts w:cs="Arial"/>
                <w:sz w:val="20"/>
                <w:szCs w:val="20"/>
              </w:rPr>
            </w:pPr>
            <w:r>
              <w:rPr>
                <w:rFonts w:cs="Arial"/>
                <w:sz w:val="20"/>
                <w:szCs w:val="20"/>
              </w:rPr>
              <w:t>Complete technical work and programmatic closeout</w:t>
            </w:r>
          </w:p>
          <w:p w14:paraId="5A88FD53" w14:textId="2D71E357" w:rsidR="00056367" w:rsidRDefault="00056367" w:rsidP="00056367">
            <w:pPr>
              <w:pStyle w:val="ListParagraph"/>
              <w:numPr>
                <w:ilvl w:val="1"/>
                <w:numId w:val="24"/>
              </w:numPr>
              <w:rPr>
                <w:rFonts w:cs="Arial"/>
                <w:sz w:val="20"/>
                <w:szCs w:val="20"/>
              </w:rPr>
            </w:pPr>
            <w:r>
              <w:rPr>
                <w:rFonts w:cs="Arial"/>
                <w:sz w:val="20"/>
                <w:szCs w:val="20"/>
              </w:rPr>
              <w:t>Confirm pending project end date to subrecipient</w:t>
            </w:r>
          </w:p>
          <w:p w14:paraId="6581F8AB" w14:textId="0A3189FF" w:rsidR="00056367" w:rsidRDefault="00056367" w:rsidP="00056367">
            <w:pPr>
              <w:pStyle w:val="ListParagraph"/>
              <w:numPr>
                <w:ilvl w:val="1"/>
                <w:numId w:val="24"/>
              </w:numPr>
              <w:rPr>
                <w:rFonts w:cs="Arial"/>
                <w:sz w:val="20"/>
                <w:szCs w:val="20"/>
              </w:rPr>
            </w:pPr>
            <w:r>
              <w:rPr>
                <w:rFonts w:cs="Arial"/>
                <w:sz w:val="20"/>
                <w:szCs w:val="20"/>
              </w:rPr>
              <w:t>Verify subrecipient has provided all required programmatic deliverables per the SOW, including final technical reports, prior to approving the final invoice for payment</w:t>
            </w:r>
          </w:p>
          <w:p w14:paraId="587755EF" w14:textId="67466C0D" w:rsidR="00056367" w:rsidRPr="00E05110" w:rsidRDefault="00056367" w:rsidP="00E05110">
            <w:pPr>
              <w:pStyle w:val="ListParagraph"/>
              <w:numPr>
                <w:ilvl w:val="1"/>
                <w:numId w:val="24"/>
              </w:numPr>
              <w:rPr>
                <w:rFonts w:cs="Arial"/>
                <w:sz w:val="20"/>
                <w:szCs w:val="20"/>
              </w:rPr>
            </w:pPr>
            <w:r w:rsidRPr="00056367">
              <w:rPr>
                <w:rFonts w:cs="Arial"/>
                <w:sz w:val="20"/>
                <w:szCs w:val="20"/>
              </w:rPr>
              <w:t>Remind subrecipient that a final invoice is due on or before the 60th day after the subaward period</w:t>
            </w:r>
          </w:p>
        </w:tc>
        <w:tc>
          <w:tcPr>
            <w:tcW w:w="1440" w:type="dxa"/>
          </w:tcPr>
          <w:p w14:paraId="75289FAB" w14:textId="3C1630D9" w:rsidR="00056367" w:rsidRPr="00A37C3A" w:rsidRDefault="00056367" w:rsidP="00056367">
            <w:pPr>
              <w:spacing w:line="276" w:lineRule="auto"/>
              <w:jc w:val="center"/>
              <w:rPr>
                <w:rFonts w:ascii="Arial" w:hAnsi="Arial" w:cs="Arial"/>
                <w:sz w:val="20"/>
                <w:szCs w:val="20"/>
              </w:rPr>
            </w:pPr>
            <w:r w:rsidRPr="00A37C3A">
              <w:rPr>
                <w:rFonts w:ascii="Arial" w:hAnsi="Arial" w:cs="Arial"/>
                <w:sz w:val="20"/>
                <w:szCs w:val="20"/>
              </w:rPr>
              <w:t>PI / Department Administrator</w:t>
            </w:r>
          </w:p>
        </w:tc>
        <w:tc>
          <w:tcPr>
            <w:tcW w:w="2022" w:type="dxa"/>
          </w:tcPr>
          <w:p w14:paraId="328247E7" w14:textId="77777777" w:rsidR="00056367" w:rsidRPr="00A37C3A" w:rsidRDefault="00056367" w:rsidP="00056367">
            <w:pPr>
              <w:spacing w:line="276" w:lineRule="auto"/>
              <w:jc w:val="center"/>
              <w:rPr>
                <w:rFonts w:ascii="Arial" w:hAnsi="Arial" w:cs="Arial"/>
                <w:sz w:val="20"/>
                <w:szCs w:val="20"/>
              </w:rPr>
            </w:pPr>
          </w:p>
        </w:tc>
      </w:tr>
      <w:tr w:rsidR="00056367" w:rsidRPr="006C5E19" w14:paraId="3B20656F" w14:textId="77777777" w:rsidTr="00065D1B">
        <w:trPr>
          <w:trHeight w:val="960"/>
        </w:trPr>
        <w:tc>
          <w:tcPr>
            <w:tcW w:w="6751" w:type="dxa"/>
          </w:tcPr>
          <w:p w14:paraId="4B0D8F3D" w14:textId="77777777" w:rsidR="00056367" w:rsidRDefault="00056367" w:rsidP="00056367">
            <w:pPr>
              <w:pStyle w:val="ListParagraph"/>
              <w:numPr>
                <w:ilvl w:val="0"/>
                <w:numId w:val="24"/>
              </w:numPr>
              <w:rPr>
                <w:rFonts w:cs="Arial"/>
                <w:sz w:val="20"/>
                <w:szCs w:val="20"/>
              </w:rPr>
            </w:pPr>
            <w:r>
              <w:rPr>
                <w:rFonts w:cs="Arial"/>
                <w:sz w:val="20"/>
                <w:szCs w:val="20"/>
              </w:rPr>
              <w:t>Complete financial closeout</w:t>
            </w:r>
          </w:p>
          <w:p w14:paraId="6A15E0F3" w14:textId="0BF55926" w:rsidR="00056367" w:rsidRDefault="00056367" w:rsidP="00056367">
            <w:pPr>
              <w:pStyle w:val="ListParagraph"/>
              <w:numPr>
                <w:ilvl w:val="1"/>
                <w:numId w:val="24"/>
              </w:numPr>
              <w:rPr>
                <w:rFonts w:cs="Arial"/>
                <w:sz w:val="20"/>
                <w:szCs w:val="20"/>
              </w:rPr>
            </w:pPr>
            <w:r>
              <w:rPr>
                <w:rFonts w:cs="Arial"/>
                <w:sz w:val="20"/>
                <w:szCs w:val="20"/>
              </w:rPr>
              <w:t>As part of final financial reconciliation</w:t>
            </w:r>
            <w:r w:rsidR="000853DA">
              <w:rPr>
                <w:rFonts w:cs="Arial"/>
                <w:sz w:val="20"/>
                <w:szCs w:val="20"/>
              </w:rPr>
              <w:t xml:space="preserve"> for the subaward</w:t>
            </w:r>
            <w:r>
              <w:rPr>
                <w:rFonts w:cs="Arial"/>
                <w:sz w:val="20"/>
                <w:szCs w:val="20"/>
              </w:rPr>
              <w:t>, verify Final Invoice is received / paid</w:t>
            </w:r>
            <w:r w:rsidR="00EB4E73">
              <w:rPr>
                <w:rFonts w:cs="Arial"/>
                <w:sz w:val="20"/>
                <w:szCs w:val="20"/>
              </w:rPr>
              <w:t xml:space="preserve">. Subaward closeout documents (subrecipient release form) must be submitted with the final invoice (unless the agreement specifies otherwise).  Payment of the final invoice will be withheld until closeout documents are received. </w:t>
            </w:r>
            <w:r w:rsidR="000853DA">
              <w:rPr>
                <w:rFonts w:cs="Arial"/>
                <w:sz w:val="20"/>
                <w:szCs w:val="20"/>
              </w:rPr>
              <w:t xml:space="preserve">Subaward Administrator </w:t>
            </w:r>
            <w:r w:rsidR="00EB4E73">
              <w:rPr>
                <w:rFonts w:cs="Arial"/>
                <w:sz w:val="20"/>
                <w:szCs w:val="20"/>
              </w:rPr>
              <w:t xml:space="preserve">will follow up with </w:t>
            </w:r>
            <w:r w:rsidR="0026087E">
              <w:rPr>
                <w:rFonts w:cs="Arial"/>
                <w:sz w:val="20"/>
                <w:szCs w:val="20"/>
              </w:rPr>
              <w:t xml:space="preserve">the </w:t>
            </w:r>
            <w:r w:rsidR="00EB4E73">
              <w:rPr>
                <w:rFonts w:cs="Arial"/>
                <w:sz w:val="20"/>
                <w:szCs w:val="20"/>
              </w:rPr>
              <w:t>subrecipient if</w:t>
            </w:r>
            <w:r w:rsidR="0026087E">
              <w:rPr>
                <w:rFonts w:cs="Arial"/>
                <w:sz w:val="20"/>
                <w:szCs w:val="20"/>
              </w:rPr>
              <w:t xml:space="preserve"> the</w:t>
            </w:r>
            <w:r w:rsidR="00EB4E73">
              <w:rPr>
                <w:rFonts w:cs="Arial"/>
                <w:sz w:val="20"/>
                <w:szCs w:val="20"/>
              </w:rPr>
              <w:t xml:space="preserve"> final invoice is received without the </w:t>
            </w:r>
            <w:r w:rsidR="000853DA">
              <w:rPr>
                <w:rFonts w:cs="Arial"/>
                <w:sz w:val="20"/>
                <w:szCs w:val="20"/>
              </w:rPr>
              <w:t xml:space="preserve">required </w:t>
            </w:r>
            <w:r w:rsidR="00EB4E73">
              <w:rPr>
                <w:rFonts w:cs="Arial"/>
                <w:sz w:val="20"/>
                <w:szCs w:val="20"/>
              </w:rPr>
              <w:t>release form.</w:t>
            </w:r>
          </w:p>
          <w:p w14:paraId="40D32EC3" w14:textId="77777777" w:rsidR="00EB4E73" w:rsidRDefault="00EB4E73" w:rsidP="00056367">
            <w:pPr>
              <w:pStyle w:val="ListParagraph"/>
              <w:numPr>
                <w:ilvl w:val="1"/>
                <w:numId w:val="24"/>
              </w:numPr>
              <w:rPr>
                <w:rFonts w:cs="Arial"/>
                <w:sz w:val="20"/>
                <w:szCs w:val="20"/>
              </w:rPr>
            </w:pPr>
            <w:r>
              <w:rPr>
                <w:rFonts w:cs="Arial"/>
                <w:sz w:val="20"/>
                <w:szCs w:val="20"/>
              </w:rPr>
              <w:t xml:space="preserve">After receipt of subrecipient release form process journal voucher in FGAJVCD to close subcontract encumbrance and liquidate any unobligated balances on the subaward. </w:t>
            </w:r>
          </w:p>
          <w:p w14:paraId="30243032" w14:textId="1B62B221" w:rsidR="00056367" w:rsidRPr="00056367" w:rsidRDefault="0026087E" w:rsidP="00056367">
            <w:pPr>
              <w:pStyle w:val="ListParagraph"/>
              <w:numPr>
                <w:ilvl w:val="1"/>
                <w:numId w:val="24"/>
              </w:numPr>
              <w:rPr>
                <w:rFonts w:cs="Arial"/>
                <w:sz w:val="20"/>
                <w:szCs w:val="20"/>
              </w:rPr>
            </w:pPr>
            <w:r>
              <w:rPr>
                <w:rFonts w:cs="Arial"/>
                <w:sz w:val="20"/>
                <w:szCs w:val="20"/>
              </w:rPr>
              <w:t xml:space="preserve">Update the subaward tracking log </w:t>
            </w:r>
            <w:r w:rsidR="00CF6832">
              <w:rPr>
                <w:rFonts w:cs="Arial"/>
                <w:sz w:val="20"/>
                <w:szCs w:val="20"/>
              </w:rPr>
              <w:t xml:space="preserve">to reflect updated subaward status. </w:t>
            </w:r>
          </w:p>
        </w:tc>
        <w:tc>
          <w:tcPr>
            <w:tcW w:w="1440" w:type="dxa"/>
          </w:tcPr>
          <w:p w14:paraId="7759C634" w14:textId="4859E3A4" w:rsidR="00056367" w:rsidRPr="00A37C3A" w:rsidRDefault="00056367" w:rsidP="00056367">
            <w:pPr>
              <w:spacing w:line="276" w:lineRule="auto"/>
              <w:jc w:val="center"/>
              <w:rPr>
                <w:rFonts w:ascii="Arial" w:hAnsi="Arial" w:cs="Arial"/>
                <w:sz w:val="20"/>
                <w:szCs w:val="20"/>
              </w:rPr>
            </w:pPr>
            <w:r w:rsidRPr="00A37C3A">
              <w:rPr>
                <w:rFonts w:ascii="Arial" w:hAnsi="Arial" w:cs="Arial"/>
                <w:sz w:val="20"/>
                <w:szCs w:val="20"/>
              </w:rPr>
              <w:t>OSP</w:t>
            </w:r>
            <w:r w:rsidR="00EB4E73" w:rsidRPr="00A37C3A">
              <w:rPr>
                <w:rFonts w:ascii="Arial" w:hAnsi="Arial" w:cs="Arial"/>
                <w:sz w:val="20"/>
                <w:szCs w:val="20"/>
              </w:rPr>
              <w:t xml:space="preserve">- </w:t>
            </w:r>
            <w:r w:rsidR="000853DA">
              <w:rPr>
                <w:rFonts w:ascii="Arial" w:hAnsi="Arial" w:cs="Arial"/>
                <w:sz w:val="20"/>
                <w:szCs w:val="20"/>
              </w:rPr>
              <w:t>Subaward Administrator</w:t>
            </w:r>
          </w:p>
        </w:tc>
        <w:tc>
          <w:tcPr>
            <w:tcW w:w="2022" w:type="dxa"/>
          </w:tcPr>
          <w:p w14:paraId="4A15A323" w14:textId="77777777" w:rsidR="00056367" w:rsidRPr="00A37C3A" w:rsidRDefault="00056367" w:rsidP="00056367">
            <w:pPr>
              <w:spacing w:line="276" w:lineRule="auto"/>
              <w:jc w:val="center"/>
              <w:rPr>
                <w:rFonts w:ascii="Arial" w:hAnsi="Arial" w:cs="Arial"/>
                <w:sz w:val="20"/>
                <w:szCs w:val="20"/>
              </w:rPr>
            </w:pPr>
          </w:p>
        </w:tc>
      </w:tr>
    </w:tbl>
    <w:p w14:paraId="5AC5A15F" w14:textId="4977533B" w:rsidR="00437801" w:rsidRDefault="00437801" w:rsidP="00557336">
      <w:pPr>
        <w:rPr>
          <w:rFonts w:cs="Arial"/>
          <w:sz w:val="20"/>
          <w:szCs w:val="20"/>
        </w:rPr>
      </w:pPr>
    </w:p>
    <w:sectPr w:rsidR="0043780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DD86" w14:textId="77777777" w:rsidR="005A3F60" w:rsidRDefault="005A3F60" w:rsidP="003737F9">
      <w:pPr>
        <w:spacing w:after="0" w:line="240" w:lineRule="auto"/>
      </w:pPr>
      <w:r>
        <w:separator/>
      </w:r>
    </w:p>
  </w:endnote>
  <w:endnote w:type="continuationSeparator" w:id="0">
    <w:p w14:paraId="5C543DC8" w14:textId="77777777" w:rsidR="005A3F60" w:rsidRDefault="005A3F60" w:rsidP="003737F9">
      <w:pPr>
        <w:spacing w:after="0" w:line="240" w:lineRule="auto"/>
      </w:pPr>
      <w:r>
        <w:continuationSeparator/>
      </w:r>
    </w:p>
  </w:endnote>
  <w:endnote w:type="continuationNotice" w:id="1">
    <w:p w14:paraId="06D62B03" w14:textId="77777777" w:rsidR="005A3F60" w:rsidRDefault="005A3F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173986"/>
      <w:docPartObj>
        <w:docPartGallery w:val="Page Numbers (Bottom of Page)"/>
        <w:docPartUnique/>
      </w:docPartObj>
    </w:sdtPr>
    <w:sdtEndPr>
      <w:rPr>
        <w:rFonts w:ascii="Arial" w:hAnsi="Arial" w:cs="Arial"/>
        <w:noProof/>
        <w:sz w:val="20"/>
        <w:szCs w:val="20"/>
      </w:rPr>
    </w:sdtEndPr>
    <w:sdtContent>
      <w:p w14:paraId="0B135DC0" w14:textId="27C501BE" w:rsidR="003737F9" w:rsidRPr="002B0828" w:rsidRDefault="003737F9">
        <w:pPr>
          <w:pStyle w:val="Footer"/>
          <w:jc w:val="right"/>
          <w:rPr>
            <w:rFonts w:ascii="Arial" w:hAnsi="Arial" w:cs="Arial"/>
            <w:sz w:val="20"/>
            <w:szCs w:val="20"/>
          </w:rPr>
        </w:pPr>
        <w:r w:rsidRPr="002B0828">
          <w:rPr>
            <w:rFonts w:ascii="Arial" w:hAnsi="Arial" w:cs="Arial"/>
            <w:sz w:val="20"/>
            <w:szCs w:val="20"/>
          </w:rPr>
          <w:fldChar w:fldCharType="begin"/>
        </w:r>
        <w:r w:rsidRPr="002B0828">
          <w:rPr>
            <w:rFonts w:ascii="Arial" w:hAnsi="Arial" w:cs="Arial"/>
            <w:sz w:val="20"/>
            <w:szCs w:val="20"/>
          </w:rPr>
          <w:instrText xml:space="preserve"> PAGE   \* MERGEFORMAT </w:instrText>
        </w:r>
        <w:r w:rsidRPr="002B0828">
          <w:rPr>
            <w:rFonts w:ascii="Arial" w:hAnsi="Arial" w:cs="Arial"/>
            <w:sz w:val="20"/>
            <w:szCs w:val="20"/>
          </w:rPr>
          <w:fldChar w:fldCharType="separate"/>
        </w:r>
        <w:r w:rsidR="002B4710">
          <w:rPr>
            <w:rFonts w:ascii="Arial" w:hAnsi="Arial" w:cs="Arial"/>
            <w:noProof/>
            <w:sz w:val="20"/>
            <w:szCs w:val="20"/>
          </w:rPr>
          <w:t>1</w:t>
        </w:r>
        <w:r w:rsidRPr="002B0828">
          <w:rPr>
            <w:rFonts w:ascii="Arial" w:hAnsi="Arial" w:cs="Arial"/>
            <w:noProof/>
            <w:sz w:val="20"/>
            <w:szCs w:val="20"/>
          </w:rPr>
          <w:fldChar w:fldCharType="end"/>
        </w:r>
      </w:p>
    </w:sdtContent>
  </w:sdt>
  <w:p w14:paraId="33194D2C" w14:textId="77777777" w:rsidR="003737F9" w:rsidRDefault="00373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D3EC6" w14:textId="77777777" w:rsidR="005A3F60" w:rsidRDefault="005A3F60" w:rsidP="003737F9">
      <w:pPr>
        <w:spacing w:after="0" w:line="240" w:lineRule="auto"/>
      </w:pPr>
      <w:r>
        <w:separator/>
      </w:r>
    </w:p>
  </w:footnote>
  <w:footnote w:type="continuationSeparator" w:id="0">
    <w:p w14:paraId="4809A3D6" w14:textId="77777777" w:rsidR="005A3F60" w:rsidRDefault="005A3F60" w:rsidP="003737F9">
      <w:pPr>
        <w:spacing w:after="0" w:line="240" w:lineRule="auto"/>
      </w:pPr>
      <w:r>
        <w:continuationSeparator/>
      </w:r>
    </w:p>
  </w:footnote>
  <w:footnote w:type="continuationNotice" w:id="1">
    <w:p w14:paraId="6E304BF4" w14:textId="77777777" w:rsidR="005A3F60" w:rsidRDefault="005A3F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056B" w14:textId="2FEF94BC" w:rsidR="003737F9" w:rsidRDefault="003737F9">
    <w:pPr>
      <w:pStyle w:val="Header"/>
    </w:pPr>
    <w:r>
      <w:rPr>
        <w:noProof/>
      </w:rPr>
      <w:drawing>
        <wp:anchor distT="0" distB="0" distL="114300" distR="114300" simplePos="0" relativeHeight="251659264" behindDoc="0" locked="0" layoutInCell="1" allowOverlap="1" wp14:anchorId="1529C98A" wp14:editId="12B60328">
          <wp:simplePos x="0" y="0"/>
          <wp:positionH relativeFrom="column">
            <wp:posOffset>5320434</wp:posOffset>
          </wp:positionH>
          <wp:positionV relativeFrom="paragraph">
            <wp:posOffset>-255905</wp:posOffset>
          </wp:positionV>
          <wp:extent cx="1242060" cy="6413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2060" cy="641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1032"/>
    <w:multiLevelType w:val="hybridMultilevel"/>
    <w:tmpl w:val="7AAA2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E742EB"/>
    <w:multiLevelType w:val="hybridMultilevel"/>
    <w:tmpl w:val="7AAA2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266068"/>
    <w:multiLevelType w:val="hybridMultilevel"/>
    <w:tmpl w:val="9120F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090DEA"/>
    <w:multiLevelType w:val="hybridMultilevel"/>
    <w:tmpl w:val="119ABE48"/>
    <w:lvl w:ilvl="0" w:tplc="04090019">
      <w:start w:val="1"/>
      <w:numFmt w:val="lowerLetter"/>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15:restartNumberingAfterBreak="0">
    <w:nsid w:val="0E383B3A"/>
    <w:multiLevelType w:val="hybridMultilevel"/>
    <w:tmpl w:val="CC542BB0"/>
    <w:lvl w:ilvl="0" w:tplc="C2BC5F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E00BF"/>
    <w:multiLevelType w:val="hybridMultilevel"/>
    <w:tmpl w:val="AD1C9A00"/>
    <w:lvl w:ilvl="0" w:tplc="C2BC5FB2">
      <w:start w:val="1"/>
      <w:numFmt w:val="decimal"/>
      <w:lvlText w:val="%1."/>
      <w:lvlJc w:val="left"/>
      <w:pPr>
        <w:ind w:left="720" w:hanging="360"/>
      </w:pPr>
      <w:rPr>
        <w:rFonts w:hint="default"/>
      </w:rPr>
    </w:lvl>
    <w:lvl w:ilvl="1" w:tplc="7356304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F09CA"/>
    <w:multiLevelType w:val="hybridMultilevel"/>
    <w:tmpl w:val="7FEAB6DE"/>
    <w:lvl w:ilvl="0" w:tplc="299211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1523D"/>
    <w:multiLevelType w:val="multilevel"/>
    <w:tmpl w:val="4A32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F40F9A"/>
    <w:multiLevelType w:val="hybridMultilevel"/>
    <w:tmpl w:val="797292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293A9B"/>
    <w:multiLevelType w:val="hybridMultilevel"/>
    <w:tmpl w:val="056D6E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7766F05"/>
    <w:multiLevelType w:val="hybridMultilevel"/>
    <w:tmpl w:val="5D9EDC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C1255"/>
    <w:multiLevelType w:val="hybridMultilevel"/>
    <w:tmpl w:val="7CE00212"/>
    <w:lvl w:ilvl="0" w:tplc="C2BC5F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ED62D2"/>
    <w:multiLevelType w:val="hybridMultilevel"/>
    <w:tmpl w:val="312E3DE0"/>
    <w:lvl w:ilvl="0" w:tplc="79B0EB3E">
      <w:start w:val="1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32F12"/>
    <w:multiLevelType w:val="hybridMultilevel"/>
    <w:tmpl w:val="042C8EB2"/>
    <w:lvl w:ilvl="0" w:tplc="C2BC5FB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21E53"/>
    <w:multiLevelType w:val="hybridMultilevel"/>
    <w:tmpl w:val="1D8A7F68"/>
    <w:lvl w:ilvl="0" w:tplc="1A7E9A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B1C7F"/>
    <w:multiLevelType w:val="hybridMultilevel"/>
    <w:tmpl w:val="B8EE10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786830"/>
    <w:multiLevelType w:val="hybridMultilevel"/>
    <w:tmpl w:val="584855CE"/>
    <w:lvl w:ilvl="0" w:tplc="C2BC5FB2">
      <w:start w:val="1"/>
      <w:numFmt w:val="decimal"/>
      <w:lvlText w:val="%1."/>
      <w:lvlJc w:val="left"/>
      <w:pPr>
        <w:ind w:left="720" w:hanging="360"/>
      </w:pPr>
      <w:rPr>
        <w:rFonts w:hint="default"/>
      </w:rPr>
    </w:lvl>
    <w:lvl w:ilvl="1" w:tplc="199E3B0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5B5DD8"/>
    <w:multiLevelType w:val="hybridMultilevel"/>
    <w:tmpl w:val="CC542BB0"/>
    <w:lvl w:ilvl="0" w:tplc="C2BC5F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024D92"/>
    <w:multiLevelType w:val="hybridMultilevel"/>
    <w:tmpl w:val="CC542BB0"/>
    <w:lvl w:ilvl="0" w:tplc="C2BC5F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6D5DB6"/>
    <w:multiLevelType w:val="hybridMultilevel"/>
    <w:tmpl w:val="9B4E9C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D41392"/>
    <w:multiLevelType w:val="hybridMultilevel"/>
    <w:tmpl w:val="CC542BB0"/>
    <w:lvl w:ilvl="0" w:tplc="C2BC5F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7602C"/>
    <w:multiLevelType w:val="hybridMultilevel"/>
    <w:tmpl w:val="97CCFD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7664C"/>
    <w:multiLevelType w:val="hybridMultilevel"/>
    <w:tmpl w:val="7AAA2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9A1CE7"/>
    <w:multiLevelType w:val="hybridMultilevel"/>
    <w:tmpl w:val="9C0AC2F6"/>
    <w:lvl w:ilvl="0" w:tplc="79B0EB3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86E2C"/>
    <w:multiLevelType w:val="hybridMultilevel"/>
    <w:tmpl w:val="CC542BB0"/>
    <w:lvl w:ilvl="0" w:tplc="C2BC5F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F4CFE"/>
    <w:multiLevelType w:val="hybridMultilevel"/>
    <w:tmpl w:val="797292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FB5364F"/>
    <w:multiLevelType w:val="hybridMultilevel"/>
    <w:tmpl w:val="150CB8B2"/>
    <w:lvl w:ilvl="0" w:tplc="1A7E9A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520302"/>
    <w:multiLevelType w:val="hybridMultilevel"/>
    <w:tmpl w:val="25BA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B6B44"/>
    <w:multiLevelType w:val="hybridMultilevel"/>
    <w:tmpl w:val="B72A4C88"/>
    <w:lvl w:ilvl="0" w:tplc="C2BC5FB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6916F2"/>
    <w:multiLevelType w:val="hybridMultilevel"/>
    <w:tmpl w:val="CC542BB0"/>
    <w:lvl w:ilvl="0" w:tplc="C2BC5F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E3736"/>
    <w:multiLevelType w:val="hybridMultilevel"/>
    <w:tmpl w:val="CC542BB0"/>
    <w:lvl w:ilvl="0" w:tplc="C2BC5F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65697920">
    <w:abstractNumId w:val="24"/>
  </w:num>
  <w:num w:numId="2" w16cid:durableId="1604267592">
    <w:abstractNumId w:val="26"/>
  </w:num>
  <w:num w:numId="3" w16cid:durableId="290718885">
    <w:abstractNumId w:val="14"/>
  </w:num>
  <w:num w:numId="4" w16cid:durableId="1840465757">
    <w:abstractNumId w:val="10"/>
  </w:num>
  <w:num w:numId="5" w16cid:durableId="1696925288">
    <w:abstractNumId w:val="21"/>
  </w:num>
  <w:num w:numId="6" w16cid:durableId="1098713139">
    <w:abstractNumId w:val="6"/>
  </w:num>
  <w:num w:numId="7" w16cid:durableId="1962495783">
    <w:abstractNumId w:val="15"/>
  </w:num>
  <w:num w:numId="8" w16cid:durableId="1994523869">
    <w:abstractNumId w:val="27"/>
  </w:num>
  <w:num w:numId="9" w16cid:durableId="896819192">
    <w:abstractNumId w:val="12"/>
  </w:num>
  <w:num w:numId="10" w16cid:durableId="1277173132">
    <w:abstractNumId w:val="2"/>
  </w:num>
  <w:num w:numId="11" w16cid:durableId="398066380">
    <w:abstractNumId w:val="23"/>
  </w:num>
  <w:num w:numId="12" w16cid:durableId="1108965210">
    <w:abstractNumId w:val="7"/>
  </w:num>
  <w:num w:numId="13" w16cid:durableId="2138794386">
    <w:abstractNumId w:val="11"/>
  </w:num>
  <w:num w:numId="14" w16cid:durableId="2054303159">
    <w:abstractNumId w:val="30"/>
  </w:num>
  <w:num w:numId="15" w16cid:durableId="1918173545">
    <w:abstractNumId w:val="13"/>
  </w:num>
  <w:num w:numId="16" w16cid:durableId="2045207922">
    <w:abstractNumId w:val="20"/>
  </w:num>
  <w:num w:numId="17" w16cid:durableId="1334837914">
    <w:abstractNumId w:val="28"/>
  </w:num>
  <w:num w:numId="18" w16cid:durableId="821891701">
    <w:abstractNumId w:val="16"/>
  </w:num>
  <w:num w:numId="19" w16cid:durableId="431510403">
    <w:abstractNumId w:val="19"/>
  </w:num>
  <w:num w:numId="20" w16cid:durableId="1468085103">
    <w:abstractNumId w:val="8"/>
  </w:num>
  <w:num w:numId="21" w16cid:durableId="524288097">
    <w:abstractNumId w:val="25"/>
  </w:num>
  <w:num w:numId="22" w16cid:durableId="1707170437">
    <w:abstractNumId w:val="29"/>
  </w:num>
  <w:num w:numId="23" w16cid:durableId="782043224">
    <w:abstractNumId w:val="5"/>
  </w:num>
  <w:num w:numId="24" w16cid:durableId="740056495">
    <w:abstractNumId w:val="4"/>
  </w:num>
  <w:num w:numId="25" w16cid:durableId="1541279048">
    <w:abstractNumId w:val="18"/>
  </w:num>
  <w:num w:numId="26" w16cid:durableId="875506241">
    <w:abstractNumId w:val="17"/>
  </w:num>
  <w:num w:numId="27" w16cid:durableId="848372426">
    <w:abstractNumId w:val="9"/>
  </w:num>
  <w:num w:numId="28" w16cid:durableId="1851288769">
    <w:abstractNumId w:val="22"/>
  </w:num>
  <w:num w:numId="29" w16cid:durableId="342633522">
    <w:abstractNumId w:val="1"/>
  </w:num>
  <w:num w:numId="30" w16cid:durableId="297566080">
    <w:abstractNumId w:val="0"/>
  </w:num>
  <w:num w:numId="31" w16cid:durableId="1059596171">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C3"/>
    <w:rsid w:val="0000621F"/>
    <w:rsid w:val="0001613C"/>
    <w:rsid w:val="00020A21"/>
    <w:rsid w:val="000252BF"/>
    <w:rsid w:val="000360A8"/>
    <w:rsid w:val="000404E3"/>
    <w:rsid w:val="000424DD"/>
    <w:rsid w:val="000439D0"/>
    <w:rsid w:val="00050941"/>
    <w:rsid w:val="00056367"/>
    <w:rsid w:val="00056507"/>
    <w:rsid w:val="00057673"/>
    <w:rsid w:val="0006404C"/>
    <w:rsid w:val="00065D1B"/>
    <w:rsid w:val="000748DB"/>
    <w:rsid w:val="00080A4F"/>
    <w:rsid w:val="00081806"/>
    <w:rsid w:val="000853DA"/>
    <w:rsid w:val="0009397A"/>
    <w:rsid w:val="000A1267"/>
    <w:rsid w:val="000B07F6"/>
    <w:rsid w:val="000C252A"/>
    <w:rsid w:val="000C6335"/>
    <w:rsid w:val="000E1587"/>
    <w:rsid w:val="000F70B9"/>
    <w:rsid w:val="000F7B98"/>
    <w:rsid w:val="001158A4"/>
    <w:rsid w:val="00117FAB"/>
    <w:rsid w:val="001359F5"/>
    <w:rsid w:val="0013793B"/>
    <w:rsid w:val="00143F43"/>
    <w:rsid w:val="001457FE"/>
    <w:rsid w:val="00147682"/>
    <w:rsid w:val="0014795D"/>
    <w:rsid w:val="00154A23"/>
    <w:rsid w:val="00157F6F"/>
    <w:rsid w:val="00162761"/>
    <w:rsid w:val="00166824"/>
    <w:rsid w:val="00176F99"/>
    <w:rsid w:val="00177C02"/>
    <w:rsid w:val="001804E4"/>
    <w:rsid w:val="00184436"/>
    <w:rsid w:val="001A1EA5"/>
    <w:rsid w:val="001B5F74"/>
    <w:rsid w:val="001C5DDE"/>
    <w:rsid w:val="001E47C3"/>
    <w:rsid w:val="001F2AA0"/>
    <w:rsid w:val="001F4A5E"/>
    <w:rsid w:val="001F7EE6"/>
    <w:rsid w:val="002019E3"/>
    <w:rsid w:val="00203B38"/>
    <w:rsid w:val="002044C3"/>
    <w:rsid w:val="00204D79"/>
    <w:rsid w:val="00215EFA"/>
    <w:rsid w:val="00235343"/>
    <w:rsid w:val="0024012C"/>
    <w:rsid w:val="002420CC"/>
    <w:rsid w:val="00245C82"/>
    <w:rsid w:val="00251F0A"/>
    <w:rsid w:val="00253357"/>
    <w:rsid w:val="00253E7D"/>
    <w:rsid w:val="0026087E"/>
    <w:rsid w:val="00271A3B"/>
    <w:rsid w:val="0027429C"/>
    <w:rsid w:val="00286D86"/>
    <w:rsid w:val="00290777"/>
    <w:rsid w:val="002A05B1"/>
    <w:rsid w:val="002A536D"/>
    <w:rsid w:val="002B0828"/>
    <w:rsid w:val="002B0E35"/>
    <w:rsid w:val="002B464A"/>
    <w:rsid w:val="002B4710"/>
    <w:rsid w:val="002D5D24"/>
    <w:rsid w:val="002D688C"/>
    <w:rsid w:val="002E10E0"/>
    <w:rsid w:val="002E1BAD"/>
    <w:rsid w:val="002E1D13"/>
    <w:rsid w:val="002F3185"/>
    <w:rsid w:val="002F5CFA"/>
    <w:rsid w:val="0030728F"/>
    <w:rsid w:val="003222D4"/>
    <w:rsid w:val="003301FC"/>
    <w:rsid w:val="00330C05"/>
    <w:rsid w:val="00335261"/>
    <w:rsid w:val="00340030"/>
    <w:rsid w:val="00354BA8"/>
    <w:rsid w:val="0036060D"/>
    <w:rsid w:val="0036406C"/>
    <w:rsid w:val="00365F83"/>
    <w:rsid w:val="003737F9"/>
    <w:rsid w:val="00373AA8"/>
    <w:rsid w:val="00394887"/>
    <w:rsid w:val="003974A8"/>
    <w:rsid w:val="003D081A"/>
    <w:rsid w:val="003E17DE"/>
    <w:rsid w:val="003F3103"/>
    <w:rsid w:val="003F5311"/>
    <w:rsid w:val="00405BE3"/>
    <w:rsid w:val="004077E5"/>
    <w:rsid w:val="00420AA7"/>
    <w:rsid w:val="004244BD"/>
    <w:rsid w:val="00433870"/>
    <w:rsid w:val="00433992"/>
    <w:rsid w:val="00437801"/>
    <w:rsid w:val="00437927"/>
    <w:rsid w:val="0045010A"/>
    <w:rsid w:val="00451439"/>
    <w:rsid w:val="00454A83"/>
    <w:rsid w:val="00464F38"/>
    <w:rsid w:val="00482357"/>
    <w:rsid w:val="0048245C"/>
    <w:rsid w:val="0048327B"/>
    <w:rsid w:val="004914B3"/>
    <w:rsid w:val="004975D4"/>
    <w:rsid w:val="004A7BF6"/>
    <w:rsid w:val="004B2D0A"/>
    <w:rsid w:val="004B2E89"/>
    <w:rsid w:val="004B72EE"/>
    <w:rsid w:val="004B73D1"/>
    <w:rsid w:val="004D1EF0"/>
    <w:rsid w:val="004D38DB"/>
    <w:rsid w:val="004D75AB"/>
    <w:rsid w:val="004E07B3"/>
    <w:rsid w:val="004E63E9"/>
    <w:rsid w:val="004F4F64"/>
    <w:rsid w:val="004F523D"/>
    <w:rsid w:val="004F77BD"/>
    <w:rsid w:val="00506BCF"/>
    <w:rsid w:val="00515D4D"/>
    <w:rsid w:val="00517B38"/>
    <w:rsid w:val="00517C82"/>
    <w:rsid w:val="00521278"/>
    <w:rsid w:val="00535F42"/>
    <w:rsid w:val="00543790"/>
    <w:rsid w:val="00551F89"/>
    <w:rsid w:val="00557336"/>
    <w:rsid w:val="00564D1D"/>
    <w:rsid w:val="00565BB8"/>
    <w:rsid w:val="0057700A"/>
    <w:rsid w:val="005A3318"/>
    <w:rsid w:val="005A3F60"/>
    <w:rsid w:val="005A644F"/>
    <w:rsid w:val="005B6A4D"/>
    <w:rsid w:val="005C594D"/>
    <w:rsid w:val="005D37E1"/>
    <w:rsid w:val="005D5BFA"/>
    <w:rsid w:val="005D7F2A"/>
    <w:rsid w:val="005F1CD0"/>
    <w:rsid w:val="005F398D"/>
    <w:rsid w:val="00605CBF"/>
    <w:rsid w:val="006171B0"/>
    <w:rsid w:val="00617362"/>
    <w:rsid w:val="00617B3D"/>
    <w:rsid w:val="00624972"/>
    <w:rsid w:val="00631800"/>
    <w:rsid w:val="00636C92"/>
    <w:rsid w:val="00645B3A"/>
    <w:rsid w:val="0064691F"/>
    <w:rsid w:val="00660349"/>
    <w:rsid w:val="0066282B"/>
    <w:rsid w:val="006657E3"/>
    <w:rsid w:val="006660EB"/>
    <w:rsid w:val="006804E2"/>
    <w:rsid w:val="00686C75"/>
    <w:rsid w:val="006901F4"/>
    <w:rsid w:val="00690974"/>
    <w:rsid w:val="00695B50"/>
    <w:rsid w:val="006B511E"/>
    <w:rsid w:val="006B58C5"/>
    <w:rsid w:val="006C1C8C"/>
    <w:rsid w:val="006C4F72"/>
    <w:rsid w:val="006C7611"/>
    <w:rsid w:val="006F2655"/>
    <w:rsid w:val="006F7AAC"/>
    <w:rsid w:val="0070364E"/>
    <w:rsid w:val="00712F14"/>
    <w:rsid w:val="00727BE1"/>
    <w:rsid w:val="00730C9B"/>
    <w:rsid w:val="00790B47"/>
    <w:rsid w:val="00797424"/>
    <w:rsid w:val="00797E86"/>
    <w:rsid w:val="007A2A71"/>
    <w:rsid w:val="007A62CA"/>
    <w:rsid w:val="007B11C9"/>
    <w:rsid w:val="007C7817"/>
    <w:rsid w:val="007E5518"/>
    <w:rsid w:val="007F50B5"/>
    <w:rsid w:val="007F516C"/>
    <w:rsid w:val="0081627B"/>
    <w:rsid w:val="008163F3"/>
    <w:rsid w:val="008434C0"/>
    <w:rsid w:val="00851F27"/>
    <w:rsid w:val="00852F07"/>
    <w:rsid w:val="00865BFA"/>
    <w:rsid w:val="00870175"/>
    <w:rsid w:val="00870493"/>
    <w:rsid w:val="008813B0"/>
    <w:rsid w:val="00884CAF"/>
    <w:rsid w:val="008A6655"/>
    <w:rsid w:val="008B01FB"/>
    <w:rsid w:val="008B39AF"/>
    <w:rsid w:val="008B3F53"/>
    <w:rsid w:val="008F0627"/>
    <w:rsid w:val="008F2E63"/>
    <w:rsid w:val="00902E7F"/>
    <w:rsid w:val="009074ED"/>
    <w:rsid w:val="0091056C"/>
    <w:rsid w:val="00921DE6"/>
    <w:rsid w:val="00924EA5"/>
    <w:rsid w:val="0093167B"/>
    <w:rsid w:val="009569C6"/>
    <w:rsid w:val="00962892"/>
    <w:rsid w:val="0096587C"/>
    <w:rsid w:val="0098429F"/>
    <w:rsid w:val="00987346"/>
    <w:rsid w:val="009961C8"/>
    <w:rsid w:val="0099679A"/>
    <w:rsid w:val="00997D74"/>
    <w:rsid w:val="009B0014"/>
    <w:rsid w:val="009B4FB5"/>
    <w:rsid w:val="009B5D5C"/>
    <w:rsid w:val="009D0BA7"/>
    <w:rsid w:val="009D4E93"/>
    <w:rsid w:val="009E386B"/>
    <w:rsid w:val="009E56A8"/>
    <w:rsid w:val="00A10252"/>
    <w:rsid w:val="00A12DE4"/>
    <w:rsid w:val="00A20C92"/>
    <w:rsid w:val="00A23825"/>
    <w:rsid w:val="00A301F5"/>
    <w:rsid w:val="00A34705"/>
    <w:rsid w:val="00A37C3A"/>
    <w:rsid w:val="00A430BD"/>
    <w:rsid w:val="00A52551"/>
    <w:rsid w:val="00A63480"/>
    <w:rsid w:val="00A64999"/>
    <w:rsid w:val="00A778BE"/>
    <w:rsid w:val="00A81B71"/>
    <w:rsid w:val="00A97631"/>
    <w:rsid w:val="00A97BB2"/>
    <w:rsid w:val="00AB17B1"/>
    <w:rsid w:val="00AB3517"/>
    <w:rsid w:val="00AB3F9B"/>
    <w:rsid w:val="00AB4BDA"/>
    <w:rsid w:val="00AE1034"/>
    <w:rsid w:val="00AF5697"/>
    <w:rsid w:val="00B14FD6"/>
    <w:rsid w:val="00B2615C"/>
    <w:rsid w:val="00B41025"/>
    <w:rsid w:val="00B51A32"/>
    <w:rsid w:val="00B53A11"/>
    <w:rsid w:val="00B57732"/>
    <w:rsid w:val="00B649CE"/>
    <w:rsid w:val="00B97E84"/>
    <w:rsid w:val="00BC55BC"/>
    <w:rsid w:val="00BC6A1D"/>
    <w:rsid w:val="00BD1A5D"/>
    <w:rsid w:val="00BD32C4"/>
    <w:rsid w:val="00BD5FB5"/>
    <w:rsid w:val="00BF3598"/>
    <w:rsid w:val="00BF5263"/>
    <w:rsid w:val="00C06021"/>
    <w:rsid w:val="00C24792"/>
    <w:rsid w:val="00C30A26"/>
    <w:rsid w:val="00C313DD"/>
    <w:rsid w:val="00C31BA3"/>
    <w:rsid w:val="00C3376A"/>
    <w:rsid w:val="00C4444C"/>
    <w:rsid w:val="00C50266"/>
    <w:rsid w:val="00C60E10"/>
    <w:rsid w:val="00C67FF3"/>
    <w:rsid w:val="00C72C4A"/>
    <w:rsid w:val="00C929B2"/>
    <w:rsid w:val="00C9310C"/>
    <w:rsid w:val="00C95A65"/>
    <w:rsid w:val="00CC0A04"/>
    <w:rsid w:val="00CE035C"/>
    <w:rsid w:val="00CF4889"/>
    <w:rsid w:val="00CF4E78"/>
    <w:rsid w:val="00CF57AF"/>
    <w:rsid w:val="00CF6832"/>
    <w:rsid w:val="00D03C90"/>
    <w:rsid w:val="00D115EA"/>
    <w:rsid w:val="00D20AFB"/>
    <w:rsid w:val="00D26473"/>
    <w:rsid w:val="00D27F04"/>
    <w:rsid w:val="00D30DB5"/>
    <w:rsid w:val="00D333B2"/>
    <w:rsid w:val="00D439FD"/>
    <w:rsid w:val="00D5283F"/>
    <w:rsid w:val="00D53DF7"/>
    <w:rsid w:val="00D64E86"/>
    <w:rsid w:val="00D667F3"/>
    <w:rsid w:val="00D70E0B"/>
    <w:rsid w:val="00D7216F"/>
    <w:rsid w:val="00D73C15"/>
    <w:rsid w:val="00D74A67"/>
    <w:rsid w:val="00D7740B"/>
    <w:rsid w:val="00D820ED"/>
    <w:rsid w:val="00DA6071"/>
    <w:rsid w:val="00DC4001"/>
    <w:rsid w:val="00DC6069"/>
    <w:rsid w:val="00DD4BDB"/>
    <w:rsid w:val="00DD521D"/>
    <w:rsid w:val="00DF2245"/>
    <w:rsid w:val="00E03A5E"/>
    <w:rsid w:val="00E041A8"/>
    <w:rsid w:val="00E05110"/>
    <w:rsid w:val="00E1784F"/>
    <w:rsid w:val="00E2297F"/>
    <w:rsid w:val="00E22AC0"/>
    <w:rsid w:val="00E37A01"/>
    <w:rsid w:val="00E4296A"/>
    <w:rsid w:val="00E435D2"/>
    <w:rsid w:val="00E51415"/>
    <w:rsid w:val="00E612CE"/>
    <w:rsid w:val="00E626CF"/>
    <w:rsid w:val="00E67493"/>
    <w:rsid w:val="00E8350D"/>
    <w:rsid w:val="00EB4E73"/>
    <w:rsid w:val="00EC48EF"/>
    <w:rsid w:val="00EE62DE"/>
    <w:rsid w:val="00EE7F73"/>
    <w:rsid w:val="00F05A77"/>
    <w:rsid w:val="00F06F08"/>
    <w:rsid w:val="00F31092"/>
    <w:rsid w:val="00F43533"/>
    <w:rsid w:val="00F51D76"/>
    <w:rsid w:val="00F520F9"/>
    <w:rsid w:val="00F531CA"/>
    <w:rsid w:val="00F711C1"/>
    <w:rsid w:val="00F74782"/>
    <w:rsid w:val="00F75EB9"/>
    <w:rsid w:val="00F81EDE"/>
    <w:rsid w:val="00F8473C"/>
    <w:rsid w:val="00F958DC"/>
    <w:rsid w:val="00F97412"/>
    <w:rsid w:val="00FA0027"/>
    <w:rsid w:val="00FA2DAA"/>
    <w:rsid w:val="00FA3466"/>
    <w:rsid w:val="00FA45C6"/>
    <w:rsid w:val="00FB5950"/>
    <w:rsid w:val="00FC0772"/>
    <w:rsid w:val="00FD110F"/>
    <w:rsid w:val="00FD1AA3"/>
    <w:rsid w:val="00FD2DC5"/>
    <w:rsid w:val="00FE06EA"/>
    <w:rsid w:val="00FE1299"/>
    <w:rsid w:val="00FE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03DC"/>
  <w15:chartTrackingRefBased/>
  <w15:docId w15:val="{6E2B998D-7BF7-4A22-9F73-3C1A92DB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0F9"/>
  </w:style>
  <w:style w:type="paragraph" w:styleId="Heading1">
    <w:name w:val="heading 1"/>
    <w:basedOn w:val="Normal"/>
    <w:link w:val="Heading1Char"/>
    <w:uiPriority w:val="9"/>
    <w:qFormat/>
    <w:rsid w:val="00F75E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C3"/>
    <w:pPr>
      <w:spacing w:after="200" w:line="276" w:lineRule="auto"/>
      <w:ind w:left="720"/>
      <w:contextualSpacing/>
    </w:pPr>
    <w:rPr>
      <w:rFonts w:ascii="Arial" w:hAnsi="Arial"/>
      <w:sz w:val="19"/>
    </w:rPr>
  </w:style>
  <w:style w:type="character" w:styleId="CommentReference">
    <w:name w:val="annotation reference"/>
    <w:basedOn w:val="DefaultParagraphFont"/>
    <w:uiPriority w:val="99"/>
    <w:semiHidden/>
    <w:unhideWhenUsed/>
    <w:rsid w:val="00A20C92"/>
    <w:rPr>
      <w:sz w:val="16"/>
      <w:szCs w:val="16"/>
    </w:rPr>
  </w:style>
  <w:style w:type="paragraph" w:styleId="CommentText">
    <w:name w:val="annotation text"/>
    <w:basedOn w:val="Normal"/>
    <w:link w:val="CommentTextChar"/>
    <w:uiPriority w:val="99"/>
    <w:semiHidden/>
    <w:unhideWhenUsed/>
    <w:rsid w:val="00A20C92"/>
    <w:pPr>
      <w:spacing w:line="240" w:lineRule="auto"/>
    </w:pPr>
    <w:rPr>
      <w:sz w:val="20"/>
      <w:szCs w:val="20"/>
    </w:rPr>
  </w:style>
  <w:style w:type="character" w:customStyle="1" w:styleId="CommentTextChar">
    <w:name w:val="Comment Text Char"/>
    <w:basedOn w:val="DefaultParagraphFont"/>
    <w:link w:val="CommentText"/>
    <w:uiPriority w:val="99"/>
    <w:semiHidden/>
    <w:rsid w:val="00A20C92"/>
    <w:rPr>
      <w:sz w:val="20"/>
      <w:szCs w:val="20"/>
    </w:rPr>
  </w:style>
  <w:style w:type="paragraph" w:styleId="CommentSubject">
    <w:name w:val="annotation subject"/>
    <w:basedOn w:val="CommentText"/>
    <w:next w:val="CommentText"/>
    <w:link w:val="CommentSubjectChar"/>
    <w:uiPriority w:val="99"/>
    <w:semiHidden/>
    <w:unhideWhenUsed/>
    <w:rsid w:val="00A20C92"/>
    <w:rPr>
      <w:b/>
      <w:bCs/>
    </w:rPr>
  </w:style>
  <w:style w:type="character" w:customStyle="1" w:styleId="CommentSubjectChar">
    <w:name w:val="Comment Subject Char"/>
    <w:basedOn w:val="CommentTextChar"/>
    <w:link w:val="CommentSubject"/>
    <w:uiPriority w:val="99"/>
    <w:semiHidden/>
    <w:rsid w:val="00A20C92"/>
    <w:rPr>
      <w:b/>
      <w:bCs/>
      <w:sz w:val="20"/>
      <w:szCs w:val="20"/>
    </w:rPr>
  </w:style>
  <w:style w:type="paragraph" w:styleId="BalloonText">
    <w:name w:val="Balloon Text"/>
    <w:basedOn w:val="Normal"/>
    <w:link w:val="BalloonTextChar"/>
    <w:uiPriority w:val="99"/>
    <w:semiHidden/>
    <w:unhideWhenUsed/>
    <w:rsid w:val="00A20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C92"/>
    <w:rPr>
      <w:rFonts w:ascii="Segoe UI" w:hAnsi="Segoe UI" w:cs="Segoe UI"/>
      <w:sz w:val="18"/>
      <w:szCs w:val="18"/>
    </w:rPr>
  </w:style>
  <w:style w:type="table" w:styleId="TableGrid">
    <w:name w:val="Table Grid"/>
    <w:basedOn w:val="TableNormal"/>
    <w:uiPriority w:val="59"/>
    <w:rsid w:val="00042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24DD"/>
    <w:rPr>
      <w:color w:val="0563C1" w:themeColor="hyperlink"/>
      <w:u w:val="single"/>
    </w:rPr>
  </w:style>
  <w:style w:type="character" w:customStyle="1" w:styleId="UnresolvedMention1">
    <w:name w:val="Unresolved Mention1"/>
    <w:basedOn w:val="DefaultParagraphFont"/>
    <w:uiPriority w:val="99"/>
    <w:unhideWhenUsed/>
    <w:rsid w:val="000424DD"/>
    <w:rPr>
      <w:color w:val="605E5C"/>
      <w:shd w:val="clear" w:color="auto" w:fill="E1DFDD"/>
    </w:rPr>
  </w:style>
  <w:style w:type="character" w:customStyle="1" w:styleId="Mention1">
    <w:name w:val="Mention1"/>
    <w:basedOn w:val="DefaultParagraphFont"/>
    <w:uiPriority w:val="99"/>
    <w:unhideWhenUsed/>
    <w:rsid w:val="005D5BFA"/>
    <w:rPr>
      <w:color w:val="2B579A"/>
      <w:shd w:val="clear" w:color="auto" w:fill="E1DFDD"/>
    </w:rPr>
  </w:style>
  <w:style w:type="character" w:styleId="Strong">
    <w:name w:val="Strong"/>
    <w:basedOn w:val="DefaultParagraphFont"/>
    <w:uiPriority w:val="22"/>
    <w:qFormat/>
    <w:rsid w:val="00433870"/>
    <w:rPr>
      <w:b/>
      <w:bCs/>
    </w:rPr>
  </w:style>
  <w:style w:type="paragraph" w:customStyle="1" w:styleId="Default">
    <w:name w:val="Default"/>
    <w:rsid w:val="00C60E1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73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7F9"/>
  </w:style>
  <w:style w:type="paragraph" w:styleId="Footer">
    <w:name w:val="footer"/>
    <w:basedOn w:val="Normal"/>
    <w:link w:val="FooterChar"/>
    <w:uiPriority w:val="99"/>
    <w:unhideWhenUsed/>
    <w:rsid w:val="00373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F9"/>
  </w:style>
  <w:style w:type="character" w:customStyle="1" w:styleId="UnresolvedMention10">
    <w:name w:val="Unresolved Mention1"/>
    <w:basedOn w:val="DefaultParagraphFont"/>
    <w:uiPriority w:val="99"/>
    <w:unhideWhenUsed/>
    <w:rsid w:val="00851F27"/>
    <w:rPr>
      <w:color w:val="605E5C"/>
      <w:shd w:val="clear" w:color="auto" w:fill="E1DFDD"/>
    </w:rPr>
  </w:style>
  <w:style w:type="character" w:customStyle="1" w:styleId="Mention10">
    <w:name w:val="Mention1"/>
    <w:basedOn w:val="DefaultParagraphFont"/>
    <w:uiPriority w:val="99"/>
    <w:unhideWhenUsed/>
    <w:rsid w:val="00851F27"/>
    <w:rPr>
      <w:color w:val="2B579A"/>
      <w:shd w:val="clear" w:color="auto" w:fill="E1DFDD"/>
    </w:rPr>
  </w:style>
  <w:style w:type="character" w:customStyle="1" w:styleId="Heading1Char">
    <w:name w:val="Heading 1 Char"/>
    <w:basedOn w:val="DefaultParagraphFont"/>
    <w:link w:val="Heading1"/>
    <w:uiPriority w:val="9"/>
    <w:rsid w:val="00F75EB9"/>
    <w:rPr>
      <w:rFonts w:ascii="Times New Roman" w:eastAsia="Times New Roman" w:hAnsi="Times New Roman" w:cs="Times New Roman"/>
      <w:b/>
      <w:bCs/>
      <w:kern w:val="36"/>
      <w:sz w:val="48"/>
      <w:szCs w:val="48"/>
    </w:rPr>
  </w:style>
  <w:style w:type="paragraph" w:styleId="Revision">
    <w:name w:val="Revision"/>
    <w:hidden/>
    <w:uiPriority w:val="99"/>
    <w:semiHidden/>
    <w:rsid w:val="005573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062">
      <w:bodyDiv w:val="1"/>
      <w:marLeft w:val="0"/>
      <w:marRight w:val="0"/>
      <w:marTop w:val="0"/>
      <w:marBottom w:val="0"/>
      <w:divBdr>
        <w:top w:val="none" w:sz="0" w:space="0" w:color="auto"/>
        <w:left w:val="none" w:sz="0" w:space="0" w:color="auto"/>
        <w:bottom w:val="none" w:sz="0" w:space="0" w:color="auto"/>
        <w:right w:val="none" w:sz="0" w:space="0" w:color="auto"/>
      </w:divBdr>
    </w:div>
    <w:div w:id="197013161">
      <w:bodyDiv w:val="1"/>
      <w:marLeft w:val="0"/>
      <w:marRight w:val="0"/>
      <w:marTop w:val="0"/>
      <w:marBottom w:val="0"/>
      <w:divBdr>
        <w:top w:val="none" w:sz="0" w:space="0" w:color="auto"/>
        <w:left w:val="none" w:sz="0" w:space="0" w:color="auto"/>
        <w:bottom w:val="none" w:sz="0" w:space="0" w:color="auto"/>
        <w:right w:val="none" w:sz="0" w:space="0" w:color="auto"/>
      </w:divBdr>
    </w:div>
    <w:div w:id="905797789">
      <w:bodyDiv w:val="1"/>
      <w:marLeft w:val="0"/>
      <w:marRight w:val="0"/>
      <w:marTop w:val="0"/>
      <w:marBottom w:val="0"/>
      <w:divBdr>
        <w:top w:val="none" w:sz="0" w:space="0" w:color="auto"/>
        <w:left w:val="none" w:sz="0" w:space="0" w:color="auto"/>
        <w:bottom w:val="none" w:sz="0" w:space="0" w:color="auto"/>
        <w:right w:val="none" w:sz="0" w:space="0" w:color="auto"/>
      </w:divBdr>
      <w:divsChild>
        <w:div w:id="899705445">
          <w:marLeft w:val="0"/>
          <w:marRight w:val="0"/>
          <w:marTop w:val="0"/>
          <w:marBottom w:val="0"/>
          <w:divBdr>
            <w:top w:val="none" w:sz="0" w:space="0" w:color="auto"/>
            <w:left w:val="none" w:sz="0" w:space="0" w:color="auto"/>
            <w:bottom w:val="none" w:sz="0" w:space="0" w:color="auto"/>
            <w:right w:val="none" w:sz="0" w:space="0" w:color="auto"/>
          </w:divBdr>
        </w:div>
        <w:div w:id="1446189419">
          <w:marLeft w:val="0"/>
          <w:marRight w:val="0"/>
          <w:marTop w:val="0"/>
          <w:marBottom w:val="0"/>
          <w:divBdr>
            <w:top w:val="none" w:sz="0" w:space="0" w:color="auto"/>
            <w:left w:val="none" w:sz="0" w:space="0" w:color="auto"/>
            <w:bottom w:val="none" w:sz="0" w:space="0" w:color="auto"/>
            <w:right w:val="none" w:sz="0" w:space="0" w:color="auto"/>
          </w:divBdr>
        </w:div>
        <w:div w:id="1990329387">
          <w:marLeft w:val="0"/>
          <w:marRight w:val="0"/>
          <w:marTop w:val="0"/>
          <w:marBottom w:val="0"/>
          <w:divBdr>
            <w:top w:val="none" w:sz="0" w:space="0" w:color="auto"/>
            <w:left w:val="none" w:sz="0" w:space="0" w:color="auto"/>
            <w:bottom w:val="none" w:sz="0" w:space="0" w:color="auto"/>
            <w:right w:val="none" w:sz="0" w:space="0" w:color="auto"/>
          </w:divBdr>
        </w:div>
        <w:div w:id="1132090165">
          <w:marLeft w:val="0"/>
          <w:marRight w:val="0"/>
          <w:marTop w:val="0"/>
          <w:marBottom w:val="0"/>
          <w:divBdr>
            <w:top w:val="none" w:sz="0" w:space="0" w:color="auto"/>
            <w:left w:val="none" w:sz="0" w:space="0" w:color="auto"/>
            <w:bottom w:val="none" w:sz="0" w:space="0" w:color="auto"/>
            <w:right w:val="none" w:sz="0" w:space="0" w:color="auto"/>
          </w:divBdr>
        </w:div>
        <w:div w:id="1036538221">
          <w:marLeft w:val="0"/>
          <w:marRight w:val="0"/>
          <w:marTop w:val="0"/>
          <w:marBottom w:val="0"/>
          <w:divBdr>
            <w:top w:val="none" w:sz="0" w:space="0" w:color="auto"/>
            <w:left w:val="none" w:sz="0" w:space="0" w:color="auto"/>
            <w:bottom w:val="none" w:sz="0" w:space="0" w:color="auto"/>
            <w:right w:val="none" w:sz="0" w:space="0" w:color="auto"/>
          </w:divBdr>
        </w:div>
        <w:div w:id="1524857368">
          <w:marLeft w:val="0"/>
          <w:marRight w:val="0"/>
          <w:marTop w:val="0"/>
          <w:marBottom w:val="0"/>
          <w:divBdr>
            <w:top w:val="none" w:sz="0" w:space="0" w:color="auto"/>
            <w:left w:val="none" w:sz="0" w:space="0" w:color="auto"/>
            <w:bottom w:val="none" w:sz="0" w:space="0" w:color="auto"/>
            <w:right w:val="none" w:sz="0" w:space="0" w:color="auto"/>
          </w:divBdr>
        </w:div>
        <w:div w:id="1974673869">
          <w:marLeft w:val="0"/>
          <w:marRight w:val="0"/>
          <w:marTop w:val="0"/>
          <w:marBottom w:val="0"/>
          <w:divBdr>
            <w:top w:val="none" w:sz="0" w:space="0" w:color="auto"/>
            <w:left w:val="none" w:sz="0" w:space="0" w:color="auto"/>
            <w:bottom w:val="none" w:sz="0" w:space="0" w:color="auto"/>
            <w:right w:val="none" w:sz="0" w:space="0" w:color="auto"/>
          </w:divBdr>
        </w:div>
        <w:div w:id="744686127">
          <w:marLeft w:val="0"/>
          <w:marRight w:val="0"/>
          <w:marTop w:val="0"/>
          <w:marBottom w:val="0"/>
          <w:divBdr>
            <w:top w:val="none" w:sz="0" w:space="0" w:color="auto"/>
            <w:left w:val="none" w:sz="0" w:space="0" w:color="auto"/>
            <w:bottom w:val="none" w:sz="0" w:space="0" w:color="auto"/>
            <w:right w:val="none" w:sz="0" w:space="0" w:color="auto"/>
          </w:divBdr>
        </w:div>
        <w:div w:id="1602494909">
          <w:marLeft w:val="0"/>
          <w:marRight w:val="0"/>
          <w:marTop w:val="0"/>
          <w:marBottom w:val="0"/>
          <w:divBdr>
            <w:top w:val="none" w:sz="0" w:space="0" w:color="auto"/>
            <w:left w:val="none" w:sz="0" w:space="0" w:color="auto"/>
            <w:bottom w:val="none" w:sz="0" w:space="0" w:color="auto"/>
            <w:right w:val="none" w:sz="0" w:space="0" w:color="auto"/>
          </w:divBdr>
        </w:div>
        <w:div w:id="996374830">
          <w:marLeft w:val="0"/>
          <w:marRight w:val="0"/>
          <w:marTop w:val="0"/>
          <w:marBottom w:val="0"/>
          <w:divBdr>
            <w:top w:val="none" w:sz="0" w:space="0" w:color="auto"/>
            <w:left w:val="none" w:sz="0" w:space="0" w:color="auto"/>
            <w:bottom w:val="none" w:sz="0" w:space="0" w:color="auto"/>
            <w:right w:val="none" w:sz="0" w:space="0" w:color="auto"/>
          </w:divBdr>
        </w:div>
        <w:div w:id="1022315145">
          <w:marLeft w:val="0"/>
          <w:marRight w:val="0"/>
          <w:marTop w:val="0"/>
          <w:marBottom w:val="0"/>
          <w:divBdr>
            <w:top w:val="none" w:sz="0" w:space="0" w:color="auto"/>
            <w:left w:val="none" w:sz="0" w:space="0" w:color="auto"/>
            <w:bottom w:val="none" w:sz="0" w:space="0" w:color="auto"/>
            <w:right w:val="none" w:sz="0" w:space="0" w:color="auto"/>
          </w:divBdr>
        </w:div>
        <w:div w:id="284240308">
          <w:marLeft w:val="0"/>
          <w:marRight w:val="0"/>
          <w:marTop w:val="0"/>
          <w:marBottom w:val="0"/>
          <w:divBdr>
            <w:top w:val="none" w:sz="0" w:space="0" w:color="auto"/>
            <w:left w:val="none" w:sz="0" w:space="0" w:color="auto"/>
            <w:bottom w:val="none" w:sz="0" w:space="0" w:color="auto"/>
            <w:right w:val="none" w:sz="0" w:space="0" w:color="auto"/>
          </w:divBdr>
        </w:div>
        <w:div w:id="1570192763">
          <w:marLeft w:val="0"/>
          <w:marRight w:val="0"/>
          <w:marTop w:val="0"/>
          <w:marBottom w:val="0"/>
          <w:divBdr>
            <w:top w:val="none" w:sz="0" w:space="0" w:color="auto"/>
            <w:left w:val="none" w:sz="0" w:space="0" w:color="auto"/>
            <w:bottom w:val="none" w:sz="0" w:space="0" w:color="auto"/>
            <w:right w:val="none" w:sz="0" w:space="0" w:color="auto"/>
          </w:divBdr>
        </w:div>
        <w:div w:id="1203128886">
          <w:marLeft w:val="0"/>
          <w:marRight w:val="0"/>
          <w:marTop w:val="0"/>
          <w:marBottom w:val="0"/>
          <w:divBdr>
            <w:top w:val="none" w:sz="0" w:space="0" w:color="auto"/>
            <w:left w:val="none" w:sz="0" w:space="0" w:color="auto"/>
            <w:bottom w:val="none" w:sz="0" w:space="0" w:color="auto"/>
            <w:right w:val="none" w:sz="0" w:space="0" w:color="auto"/>
          </w:divBdr>
        </w:div>
        <w:div w:id="359741170">
          <w:marLeft w:val="0"/>
          <w:marRight w:val="0"/>
          <w:marTop w:val="0"/>
          <w:marBottom w:val="0"/>
          <w:divBdr>
            <w:top w:val="none" w:sz="0" w:space="0" w:color="auto"/>
            <w:left w:val="none" w:sz="0" w:space="0" w:color="auto"/>
            <w:bottom w:val="none" w:sz="0" w:space="0" w:color="auto"/>
            <w:right w:val="none" w:sz="0" w:space="0" w:color="auto"/>
          </w:divBdr>
        </w:div>
        <w:div w:id="1155488228">
          <w:marLeft w:val="0"/>
          <w:marRight w:val="0"/>
          <w:marTop w:val="0"/>
          <w:marBottom w:val="0"/>
          <w:divBdr>
            <w:top w:val="none" w:sz="0" w:space="0" w:color="auto"/>
            <w:left w:val="none" w:sz="0" w:space="0" w:color="auto"/>
            <w:bottom w:val="none" w:sz="0" w:space="0" w:color="auto"/>
            <w:right w:val="none" w:sz="0" w:space="0" w:color="auto"/>
          </w:divBdr>
        </w:div>
        <w:div w:id="16392843">
          <w:marLeft w:val="0"/>
          <w:marRight w:val="0"/>
          <w:marTop w:val="0"/>
          <w:marBottom w:val="0"/>
          <w:divBdr>
            <w:top w:val="none" w:sz="0" w:space="0" w:color="auto"/>
            <w:left w:val="none" w:sz="0" w:space="0" w:color="auto"/>
            <w:bottom w:val="none" w:sz="0" w:space="0" w:color="auto"/>
            <w:right w:val="none" w:sz="0" w:space="0" w:color="auto"/>
          </w:divBdr>
        </w:div>
      </w:divsChild>
    </w:div>
    <w:div w:id="926305225">
      <w:bodyDiv w:val="1"/>
      <w:marLeft w:val="0"/>
      <w:marRight w:val="0"/>
      <w:marTop w:val="0"/>
      <w:marBottom w:val="0"/>
      <w:divBdr>
        <w:top w:val="none" w:sz="0" w:space="0" w:color="auto"/>
        <w:left w:val="none" w:sz="0" w:space="0" w:color="auto"/>
        <w:bottom w:val="none" w:sz="0" w:space="0" w:color="auto"/>
        <w:right w:val="none" w:sz="0" w:space="0" w:color="auto"/>
      </w:divBdr>
      <w:divsChild>
        <w:div w:id="1398091055">
          <w:marLeft w:val="0"/>
          <w:marRight w:val="0"/>
          <w:marTop w:val="0"/>
          <w:marBottom w:val="0"/>
          <w:divBdr>
            <w:top w:val="none" w:sz="0" w:space="0" w:color="auto"/>
            <w:left w:val="none" w:sz="0" w:space="0" w:color="auto"/>
            <w:bottom w:val="none" w:sz="0" w:space="0" w:color="auto"/>
            <w:right w:val="none" w:sz="0" w:space="0" w:color="auto"/>
          </w:divBdr>
        </w:div>
        <w:div w:id="1978607365">
          <w:marLeft w:val="0"/>
          <w:marRight w:val="0"/>
          <w:marTop w:val="0"/>
          <w:marBottom w:val="0"/>
          <w:divBdr>
            <w:top w:val="none" w:sz="0" w:space="0" w:color="auto"/>
            <w:left w:val="none" w:sz="0" w:space="0" w:color="auto"/>
            <w:bottom w:val="none" w:sz="0" w:space="0" w:color="auto"/>
            <w:right w:val="none" w:sz="0" w:space="0" w:color="auto"/>
          </w:divBdr>
        </w:div>
        <w:div w:id="26949314">
          <w:marLeft w:val="0"/>
          <w:marRight w:val="0"/>
          <w:marTop w:val="0"/>
          <w:marBottom w:val="0"/>
          <w:divBdr>
            <w:top w:val="none" w:sz="0" w:space="0" w:color="auto"/>
            <w:left w:val="none" w:sz="0" w:space="0" w:color="auto"/>
            <w:bottom w:val="none" w:sz="0" w:space="0" w:color="auto"/>
            <w:right w:val="none" w:sz="0" w:space="0" w:color="auto"/>
          </w:divBdr>
        </w:div>
        <w:div w:id="1590458601">
          <w:marLeft w:val="0"/>
          <w:marRight w:val="0"/>
          <w:marTop w:val="0"/>
          <w:marBottom w:val="0"/>
          <w:divBdr>
            <w:top w:val="none" w:sz="0" w:space="0" w:color="auto"/>
            <w:left w:val="none" w:sz="0" w:space="0" w:color="auto"/>
            <w:bottom w:val="none" w:sz="0" w:space="0" w:color="auto"/>
            <w:right w:val="none" w:sz="0" w:space="0" w:color="auto"/>
          </w:divBdr>
        </w:div>
        <w:div w:id="805510305">
          <w:marLeft w:val="0"/>
          <w:marRight w:val="0"/>
          <w:marTop w:val="0"/>
          <w:marBottom w:val="0"/>
          <w:divBdr>
            <w:top w:val="none" w:sz="0" w:space="0" w:color="auto"/>
            <w:left w:val="none" w:sz="0" w:space="0" w:color="auto"/>
            <w:bottom w:val="none" w:sz="0" w:space="0" w:color="auto"/>
            <w:right w:val="none" w:sz="0" w:space="0" w:color="auto"/>
          </w:divBdr>
        </w:div>
        <w:div w:id="478423618">
          <w:marLeft w:val="0"/>
          <w:marRight w:val="0"/>
          <w:marTop w:val="0"/>
          <w:marBottom w:val="0"/>
          <w:divBdr>
            <w:top w:val="none" w:sz="0" w:space="0" w:color="auto"/>
            <w:left w:val="none" w:sz="0" w:space="0" w:color="auto"/>
            <w:bottom w:val="none" w:sz="0" w:space="0" w:color="auto"/>
            <w:right w:val="none" w:sz="0" w:space="0" w:color="auto"/>
          </w:divBdr>
        </w:div>
      </w:divsChild>
    </w:div>
    <w:div w:id="1081100082">
      <w:bodyDiv w:val="1"/>
      <w:marLeft w:val="0"/>
      <w:marRight w:val="0"/>
      <w:marTop w:val="0"/>
      <w:marBottom w:val="0"/>
      <w:divBdr>
        <w:top w:val="none" w:sz="0" w:space="0" w:color="auto"/>
        <w:left w:val="none" w:sz="0" w:space="0" w:color="auto"/>
        <w:bottom w:val="none" w:sz="0" w:space="0" w:color="auto"/>
        <w:right w:val="none" w:sz="0" w:space="0" w:color="auto"/>
      </w:divBdr>
      <w:divsChild>
        <w:div w:id="290401884">
          <w:marLeft w:val="0"/>
          <w:marRight w:val="0"/>
          <w:marTop w:val="0"/>
          <w:marBottom w:val="0"/>
          <w:divBdr>
            <w:top w:val="none" w:sz="0" w:space="0" w:color="auto"/>
            <w:left w:val="none" w:sz="0" w:space="0" w:color="auto"/>
            <w:bottom w:val="none" w:sz="0" w:space="0" w:color="auto"/>
            <w:right w:val="none" w:sz="0" w:space="0" w:color="auto"/>
          </w:divBdr>
        </w:div>
        <w:div w:id="481894222">
          <w:marLeft w:val="0"/>
          <w:marRight w:val="0"/>
          <w:marTop w:val="0"/>
          <w:marBottom w:val="0"/>
          <w:divBdr>
            <w:top w:val="none" w:sz="0" w:space="0" w:color="auto"/>
            <w:left w:val="none" w:sz="0" w:space="0" w:color="auto"/>
            <w:bottom w:val="none" w:sz="0" w:space="0" w:color="auto"/>
            <w:right w:val="none" w:sz="0" w:space="0" w:color="auto"/>
          </w:divBdr>
        </w:div>
        <w:div w:id="1709258492">
          <w:marLeft w:val="0"/>
          <w:marRight w:val="0"/>
          <w:marTop w:val="0"/>
          <w:marBottom w:val="0"/>
          <w:divBdr>
            <w:top w:val="none" w:sz="0" w:space="0" w:color="auto"/>
            <w:left w:val="none" w:sz="0" w:space="0" w:color="auto"/>
            <w:bottom w:val="none" w:sz="0" w:space="0" w:color="auto"/>
            <w:right w:val="none" w:sz="0" w:space="0" w:color="auto"/>
          </w:divBdr>
        </w:div>
        <w:div w:id="1363898343">
          <w:marLeft w:val="0"/>
          <w:marRight w:val="0"/>
          <w:marTop w:val="0"/>
          <w:marBottom w:val="0"/>
          <w:divBdr>
            <w:top w:val="none" w:sz="0" w:space="0" w:color="auto"/>
            <w:left w:val="none" w:sz="0" w:space="0" w:color="auto"/>
            <w:bottom w:val="none" w:sz="0" w:space="0" w:color="auto"/>
            <w:right w:val="none" w:sz="0" w:space="0" w:color="auto"/>
          </w:divBdr>
        </w:div>
        <w:div w:id="1400903924">
          <w:marLeft w:val="0"/>
          <w:marRight w:val="0"/>
          <w:marTop w:val="0"/>
          <w:marBottom w:val="0"/>
          <w:divBdr>
            <w:top w:val="none" w:sz="0" w:space="0" w:color="auto"/>
            <w:left w:val="none" w:sz="0" w:space="0" w:color="auto"/>
            <w:bottom w:val="none" w:sz="0" w:space="0" w:color="auto"/>
            <w:right w:val="none" w:sz="0" w:space="0" w:color="auto"/>
          </w:divBdr>
        </w:div>
        <w:div w:id="1518888352">
          <w:marLeft w:val="0"/>
          <w:marRight w:val="0"/>
          <w:marTop w:val="0"/>
          <w:marBottom w:val="0"/>
          <w:divBdr>
            <w:top w:val="none" w:sz="0" w:space="0" w:color="auto"/>
            <w:left w:val="none" w:sz="0" w:space="0" w:color="auto"/>
            <w:bottom w:val="none" w:sz="0" w:space="0" w:color="auto"/>
            <w:right w:val="none" w:sz="0" w:space="0" w:color="auto"/>
          </w:divBdr>
        </w:div>
        <w:div w:id="254288148">
          <w:marLeft w:val="0"/>
          <w:marRight w:val="0"/>
          <w:marTop w:val="0"/>
          <w:marBottom w:val="0"/>
          <w:divBdr>
            <w:top w:val="none" w:sz="0" w:space="0" w:color="auto"/>
            <w:left w:val="none" w:sz="0" w:space="0" w:color="auto"/>
            <w:bottom w:val="none" w:sz="0" w:space="0" w:color="auto"/>
            <w:right w:val="none" w:sz="0" w:space="0" w:color="auto"/>
          </w:divBdr>
        </w:div>
        <w:div w:id="1633904743">
          <w:marLeft w:val="0"/>
          <w:marRight w:val="0"/>
          <w:marTop w:val="0"/>
          <w:marBottom w:val="0"/>
          <w:divBdr>
            <w:top w:val="none" w:sz="0" w:space="0" w:color="auto"/>
            <w:left w:val="none" w:sz="0" w:space="0" w:color="auto"/>
            <w:bottom w:val="none" w:sz="0" w:space="0" w:color="auto"/>
            <w:right w:val="none" w:sz="0" w:space="0" w:color="auto"/>
          </w:divBdr>
        </w:div>
        <w:div w:id="1237285322">
          <w:marLeft w:val="0"/>
          <w:marRight w:val="0"/>
          <w:marTop w:val="0"/>
          <w:marBottom w:val="0"/>
          <w:divBdr>
            <w:top w:val="none" w:sz="0" w:space="0" w:color="auto"/>
            <w:left w:val="none" w:sz="0" w:space="0" w:color="auto"/>
            <w:bottom w:val="none" w:sz="0" w:space="0" w:color="auto"/>
            <w:right w:val="none" w:sz="0" w:space="0" w:color="auto"/>
          </w:divBdr>
        </w:div>
        <w:div w:id="667095113">
          <w:marLeft w:val="0"/>
          <w:marRight w:val="0"/>
          <w:marTop w:val="0"/>
          <w:marBottom w:val="0"/>
          <w:divBdr>
            <w:top w:val="none" w:sz="0" w:space="0" w:color="auto"/>
            <w:left w:val="none" w:sz="0" w:space="0" w:color="auto"/>
            <w:bottom w:val="none" w:sz="0" w:space="0" w:color="auto"/>
            <w:right w:val="none" w:sz="0" w:space="0" w:color="auto"/>
          </w:divBdr>
        </w:div>
        <w:div w:id="187525774">
          <w:marLeft w:val="0"/>
          <w:marRight w:val="0"/>
          <w:marTop w:val="0"/>
          <w:marBottom w:val="0"/>
          <w:divBdr>
            <w:top w:val="none" w:sz="0" w:space="0" w:color="auto"/>
            <w:left w:val="none" w:sz="0" w:space="0" w:color="auto"/>
            <w:bottom w:val="none" w:sz="0" w:space="0" w:color="auto"/>
            <w:right w:val="none" w:sz="0" w:space="0" w:color="auto"/>
          </w:divBdr>
        </w:div>
        <w:div w:id="1972440419">
          <w:marLeft w:val="0"/>
          <w:marRight w:val="0"/>
          <w:marTop w:val="0"/>
          <w:marBottom w:val="0"/>
          <w:divBdr>
            <w:top w:val="none" w:sz="0" w:space="0" w:color="auto"/>
            <w:left w:val="none" w:sz="0" w:space="0" w:color="auto"/>
            <w:bottom w:val="none" w:sz="0" w:space="0" w:color="auto"/>
            <w:right w:val="none" w:sz="0" w:space="0" w:color="auto"/>
          </w:divBdr>
        </w:div>
        <w:div w:id="617680064">
          <w:marLeft w:val="0"/>
          <w:marRight w:val="0"/>
          <w:marTop w:val="0"/>
          <w:marBottom w:val="0"/>
          <w:divBdr>
            <w:top w:val="none" w:sz="0" w:space="0" w:color="auto"/>
            <w:left w:val="none" w:sz="0" w:space="0" w:color="auto"/>
            <w:bottom w:val="none" w:sz="0" w:space="0" w:color="auto"/>
            <w:right w:val="none" w:sz="0" w:space="0" w:color="auto"/>
          </w:divBdr>
        </w:div>
      </w:divsChild>
    </w:div>
    <w:div w:id="1208954454">
      <w:bodyDiv w:val="1"/>
      <w:marLeft w:val="0"/>
      <w:marRight w:val="0"/>
      <w:marTop w:val="0"/>
      <w:marBottom w:val="0"/>
      <w:divBdr>
        <w:top w:val="none" w:sz="0" w:space="0" w:color="auto"/>
        <w:left w:val="none" w:sz="0" w:space="0" w:color="auto"/>
        <w:bottom w:val="none" w:sz="0" w:space="0" w:color="auto"/>
        <w:right w:val="none" w:sz="0" w:space="0" w:color="auto"/>
      </w:divBdr>
    </w:div>
    <w:div w:id="1222593160">
      <w:bodyDiv w:val="1"/>
      <w:marLeft w:val="0"/>
      <w:marRight w:val="0"/>
      <w:marTop w:val="0"/>
      <w:marBottom w:val="0"/>
      <w:divBdr>
        <w:top w:val="none" w:sz="0" w:space="0" w:color="auto"/>
        <w:left w:val="none" w:sz="0" w:space="0" w:color="auto"/>
        <w:bottom w:val="none" w:sz="0" w:space="0" w:color="auto"/>
        <w:right w:val="none" w:sz="0" w:space="0" w:color="auto"/>
      </w:divBdr>
    </w:div>
    <w:div w:id="1307052495">
      <w:bodyDiv w:val="1"/>
      <w:marLeft w:val="0"/>
      <w:marRight w:val="0"/>
      <w:marTop w:val="0"/>
      <w:marBottom w:val="0"/>
      <w:divBdr>
        <w:top w:val="none" w:sz="0" w:space="0" w:color="auto"/>
        <w:left w:val="none" w:sz="0" w:space="0" w:color="auto"/>
        <w:bottom w:val="none" w:sz="0" w:space="0" w:color="auto"/>
        <w:right w:val="none" w:sz="0" w:space="0" w:color="auto"/>
      </w:divBdr>
    </w:div>
    <w:div w:id="1421878261">
      <w:bodyDiv w:val="1"/>
      <w:marLeft w:val="0"/>
      <w:marRight w:val="0"/>
      <w:marTop w:val="0"/>
      <w:marBottom w:val="0"/>
      <w:divBdr>
        <w:top w:val="none" w:sz="0" w:space="0" w:color="auto"/>
        <w:left w:val="none" w:sz="0" w:space="0" w:color="auto"/>
        <w:bottom w:val="none" w:sz="0" w:space="0" w:color="auto"/>
        <w:right w:val="none" w:sz="0" w:space="0" w:color="auto"/>
      </w:divBdr>
    </w:div>
    <w:div w:id="1453592577">
      <w:bodyDiv w:val="1"/>
      <w:marLeft w:val="0"/>
      <w:marRight w:val="0"/>
      <w:marTop w:val="0"/>
      <w:marBottom w:val="0"/>
      <w:divBdr>
        <w:top w:val="none" w:sz="0" w:space="0" w:color="auto"/>
        <w:left w:val="none" w:sz="0" w:space="0" w:color="auto"/>
        <w:bottom w:val="none" w:sz="0" w:space="0" w:color="auto"/>
        <w:right w:val="none" w:sz="0" w:space="0" w:color="auto"/>
      </w:divBdr>
    </w:div>
    <w:div w:id="1762095970">
      <w:bodyDiv w:val="1"/>
      <w:marLeft w:val="0"/>
      <w:marRight w:val="0"/>
      <w:marTop w:val="0"/>
      <w:marBottom w:val="0"/>
      <w:divBdr>
        <w:top w:val="none" w:sz="0" w:space="0" w:color="auto"/>
        <w:left w:val="none" w:sz="0" w:space="0" w:color="auto"/>
        <w:bottom w:val="none" w:sz="0" w:space="0" w:color="auto"/>
        <w:right w:val="none" w:sz="0" w:space="0" w:color="auto"/>
      </w:divBdr>
    </w:div>
    <w:div w:id="1809132055">
      <w:bodyDiv w:val="1"/>
      <w:marLeft w:val="0"/>
      <w:marRight w:val="0"/>
      <w:marTop w:val="0"/>
      <w:marBottom w:val="0"/>
      <w:divBdr>
        <w:top w:val="none" w:sz="0" w:space="0" w:color="auto"/>
        <w:left w:val="none" w:sz="0" w:space="0" w:color="auto"/>
        <w:bottom w:val="none" w:sz="0" w:space="0" w:color="auto"/>
        <w:right w:val="none" w:sz="0" w:space="0" w:color="auto"/>
      </w:divBdr>
    </w:div>
    <w:div w:id="1836533073">
      <w:bodyDiv w:val="1"/>
      <w:marLeft w:val="0"/>
      <w:marRight w:val="0"/>
      <w:marTop w:val="0"/>
      <w:marBottom w:val="0"/>
      <w:divBdr>
        <w:top w:val="none" w:sz="0" w:space="0" w:color="auto"/>
        <w:left w:val="none" w:sz="0" w:space="0" w:color="auto"/>
        <w:bottom w:val="none" w:sz="0" w:space="0" w:color="auto"/>
        <w:right w:val="none" w:sz="0" w:space="0" w:color="auto"/>
      </w:divBdr>
    </w:div>
    <w:div w:id="1851749582">
      <w:bodyDiv w:val="1"/>
      <w:marLeft w:val="0"/>
      <w:marRight w:val="0"/>
      <w:marTop w:val="0"/>
      <w:marBottom w:val="0"/>
      <w:divBdr>
        <w:top w:val="none" w:sz="0" w:space="0" w:color="auto"/>
        <w:left w:val="none" w:sz="0" w:space="0" w:color="auto"/>
        <w:bottom w:val="none" w:sz="0" w:space="0" w:color="auto"/>
        <w:right w:val="none" w:sz="0" w:space="0" w:color="auto"/>
      </w:divBdr>
    </w:div>
    <w:div w:id="2105107570">
      <w:bodyDiv w:val="1"/>
      <w:marLeft w:val="0"/>
      <w:marRight w:val="0"/>
      <w:marTop w:val="0"/>
      <w:marBottom w:val="0"/>
      <w:divBdr>
        <w:top w:val="none" w:sz="0" w:space="0" w:color="auto"/>
        <w:left w:val="none" w:sz="0" w:space="0" w:color="auto"/>
        <w:bottom w:val="none" w:sz="0" w:space="0" w:color="auto"/>
        <w:right w:val="none" w:sz="0" w:space="0" w:color="auto"/>
      </w:divBdr>
    </w:div>
    <w:div w:id="21172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d954370-3900-42e7-bfa9-0dd43abb866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3621F6EF224E45A3983FCCD351AE13" ma:contentTypeVersion="16" ma:contentTypeDescription="Create a new document." ma:contentTypeScope="" ma:versionID="f2060f0f098c9316e627204263d7a302">
  <xsd:schema xmlns:xsd="http://www.w3.org/2001/XMLSchema" xmlns:xs="http://www.w3.org/2001/XMLSchema" xmlns:p="http://schemas.microsoft.com/office/2006/metadata/properties" xmlns:ns3="cd954370-3900-42e7-bfa9-0dd43abb866b" xmlns:ns4="306d3ebd-82a9-4194-afff-54842dba16db" targetNamespace="http://schemas.microsoft.com/office/2006/metadata/properties" ma:root="true" ma:fieldsID="17936f546c6beb7e85c630c234405ba2" ns3:_="" ns4:_="">
    <xsd:import namespace="cd954370-3900-42e7-bfa9-0dd43abb866b"/>
    <xsd:import namespace="306d3ebd-82a9-4194-afff-54842dba16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4370-3900-42e7-bfa9-0dd43abb8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d3ebd-82a9-4194-afff-54842dba16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CC955-69E5-4975-8A2C-F40EE70E3C49}">
  <ds:schemaRefs>
    <ds:schemaRef ds:uri="http://schemas.microsoft.com/sharepoint/v3/contenttype/forms"/>
  </ds:schemaRefs>
</ds:datastoreItem>
</file>

<file path=customXml/itemProps2.xml><?xml version="1.0" encoding="utf-8"?>
<ds:datastoreItem xmlns:ds="http://schemas.openxmlformats.org/officeDocument/2006/customXml" ds:itemID="{6749C879-69F6-49B9-B78B-4BAB3E26EB8C}">
  <ds:schemaRefs>
    <ds:schemaRef ds:uri="http://schemas.microsoft.com/office/2006/metadata/properties"/>
    <ds:schemaRef ds:uri="http://schemas.microsoft.com/office/infopath/2007/PartnerControls"/>
    <ds:schemaRef ds:uri="cd954370-3900-42e7-bfa9-0dd43abb866b"/>
  </ds:schemaRefs>
</ds:datastoreItem>
</file>

<file path=customXml/itemProps3.xml><?xml version="1.0" encoding="utf-8"?>
<ds:datastoreItem xmlns:ds="http://schemas.openxmlformats.org/officeDocument/2006/customXml" ds:itemID="{D9C46B56-5576-401E-921F-A5F276971DCC}">
  <ds:schemaRefs>
    <ds:schemaRef ds:uri="http://schemas.openxmlformats.org/officeDocument/2006/bibliography"/>
  </ds:schemaRefs>
</ds:datastoreItem>
</file>

<file path=customXml/itemProps4.xml><?xml version="1.0" encoding="utf-8"?>
<ds:datastoreItem xmlns:ds="http://schemas.openxmlformats.org/officeDocument/2006/customXml" ds:itemID="{85E2FF98-0930-4281-89C0-9BD283F6B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4370-3900-42e7-bfa9-0dd43abb866b"/>
    <ds:schemaRef ds:uri="306d3ebd-82a9-4194-afff-54842dba1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2282</Words>
  <Characters>12716</Characters>
  <Application>Microsoft Office Word</Application>
  <DocSecurity>4</DocSecurity>
  <Lines>489</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Pack</dc:creator>
  <cp:keywords/>
  <dc:description/>
  <cp:lastModifiedBy>Angie Railey</cp:lastModifiedBy>
  <cp:revision>2</cp:revision>
  <dcterms:created xsi:type="dcterms:W3CDTF">2023-10-10T21:06:00Z</dcterms:created>
  <dcterms:modified xsi:type="dcterms:W3CDTF">2023-10-10T21:06:00Z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0x010100383621F6EF224E45A3983FCCD351AE13</vt:lpwstr>
  </property>
</Properties>
</file>