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8AA" w:rsidRDefault="00A36DD2">
      <w:r>
        <w:rPr>
          <w:noProof/>
        </w:rPr>
        <mc:AlternateContent>
          <mc:Choice Requires="wps">
            <w:drawing>
              <wp:anchor distT="0" distB="0" distL="114300" distR="114300" simplePos="0" relativeHeight="251657728" behindDoc="0" locked="0" layoutInCell="0" allowOverlap="1">
                <wp:simplePos x="0" y="0"/>
                <wp:positionH relativeFrom="column">
                  <wp:posOffset>1691640</wp:posOffset>
                </wp:positionH>
                <wp:positionV relativeFrom="paragraph">
                  <wp:posOffset>594360</wp:posOffset>
                </wp:positionV>
                <wp:extent cx="2880360" cy="365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4EA" w:rsidRDefault="006F54EA">
                            <w:pPr>
                              <w:jc w:val="both"/>
                              <w:rPr>
                                <w:rFonts w:ascii="Helvetica" w:hAnsi="Helvetica"/>
                                <w:sz w:val="22"/>
                              </w:rPr>
                            </w:pPr>
                            <w:r>
                              <w:rPr>
                                <w:rFonts w:ascii="Helvetica" w:hAnsi="Helvetica"/>
                                <w:sz w:val="22"/>
                              </w:rPr>
                              <w:t>Fiscal Services</w:t>
                            </w:r>
                          </w:p>
                          <w:p w:rsidR="006F54EA" w:rsidRDefault="006F54EA">
                            <w:pPr>
                              <w:jc w:val="both"/>
                              <w:rPr>
                                <w:rFonts w:ascii="Helvetica" w:hAnsi="Helvetica"/>
                                <w:sz w:val="16"/>
                              </w:rPr>
                            </w:pPr>
                            <w:smartTag w:uri="urn:schemas-microsoft-com:office:smarttags" w:element="City">
                              <w:r>
                                <w:rPr>
                                  <w:rFonts w:ascii="Helvetica" w:hAnsi="Helvetica"/>
                                  <w:sz w:val="16"/>
                                </w:rPr>
                                <w:t>4400</w:t>
                              </w:r>
                            </w:smartTag>
                            <w:r>
                              <w:rPr>
                                <w:rFonts w:ascii="Helvetica" w:hAnsi="Helvetica"/>
                                <w:sz w:val="16"/>
                              </w:rPr>
                              <w:t xml:space="preserve"> University Drive, </w:t>
                            </w:r>
                            <w:smartTag w:uri="urn:schemas-microsoft-com:office:smarttags" w:element="State">
                              <w:r>
                                <w:rPr>
                                  <w:rFonts w:ascii="Helvetica" w:hAnsi="Helvetica"/>
                                  <w:sz w:val="16"/>
                                </w:rPr>
                                <w:t>MS</w:t>
                              </w:r>
                            </w:smartTag>
                            <w:r>
                              <w:rPr>
                                <w:rFonts w:ascii="Helvetica" w:hAnsi="Helvetica"/>
                                <w:sz w:val="16"/>
                              </w:rPr>
                              <w:t xml:space="preserve"> 4B2, </w:t>
                            </w:r>
                            <w:smartTag w:uri="urn:schemas-microsoft-com:office:smarttags" w:element="place">
                              <w:smartTag w:uri="urn:schemas-microsoft-com:office:smarttags" w:element="City">
                                <w:r>
                                  <w:rPr>
                                    <w:rFonts w:ascii="Helvetica" w:hAnsi="Helvetica"/>
                                    <w:sz w:val="16"/>
                                  </w:rPr>
                                  <w:t>Fairfax</w:t>
                                </w:r>
                              </w:smartTag>
                              <w:r>
                                <w:rPr>
                                  <w:rFonts w:ascii="Helvetica" w:hAnsi="Helvetica"/>
                                  <w:sz w:val="16"/>
                                </w:rPr>
                                <w:t xml:space="preserve">, </w:t>
                              </w:r>
                              <w:smartTag w:uri="urn:schemas-microsoft-com:office:smarttags" w:element="State">
                                <w:r>
                                  <w:rPr>
                                    <w:rFonts w:ascii="Helvetica" w:hAnsi="Helvetica"/>
                                    <w:sz w:val="16"/>
                                  </w:rPr>
                                  <w:t>Virginia</w:t>
                                </w:r>
                              </w:smartTag>
                              <w:r>
                                <w:rPr>
                                  <w:rFonts w:ascii="Helvetica" w:hAnsi="Helvetica"/>
                                  <w:sz w:val="16"/>
                                </w:rPr>
                                <w:t xml:space="preserve"> </w:t>
                              </w:r>
                              <w:smartTag w:uri="urn:schemas-microsoft-com:office:smarttags" w:element="PostalCode">
                                <w:r>
                                  <w:rPr>
                                    <w:rFonts w:ascii="Helvetica" w:hAnsi="Helvetica"/>
                                    <w:sz w:val="16"/>
                                  </w:rPr>
                                  <w:t>22030</w:t>
                                </w:r>
                              </w:smartTag>
                            </w:smartTag>
                          </w:p>
                          <w:p w:rsidR="006F54EA" w:rsidRDefault="006F54EA">
                            <w:pPr>
                              <w:rPr>
                                <w:rFonts w:ascii="Helvetica" w:hAnsi="Helvetica"/>
                              </w:rPr>
                            </w:pPr>
                            <w:r>
                              <w:rPr>
                                <w:rFonts w:ascii="Helvetica" w:hAnsi="Helvetica"/>
                                <w:sz w:val="16"/>
                              </w:rPr>
                              <w:t>Phone: 703-993-2660; Fax: 703-993-2920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3.2pt;margin-top:46.8pt;width:226.8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XId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" o:allowincell="f" filled="f" stroked="f">
                <v:textbox inset="0,0,0,0">
                  <w:txbxContent>
                    <w:p w:rsidR="006F54EA" w:rsidRDefault="006F54EA">
                      <w:pPr>
                        <w:jc w:val="both"/>
                        <w:rPr>
                          <w:rFonts w:ascii="Helvetica" w:hAnsi="Helvetica"/>
                          <w:sz w:val="22"/>
                        </w:rPr>
                      </w:pPr>
                      <w:r>
                        <w:rPr>
                          <w:rFonts w:ascii="Helvetica" w:hAnsi="Helvetica"/>
                          <w:sz w:val="22"/>
                        </w:rPr>
                        <w:t>Fiscal Services</w:t>
                      </w:r>
                    </w:p>
                    <w:p w:rsidR="006F54EA" w:rsidRDefault="006F54EA">
                      <w:pPr>
                        <w:jc w:val="both"/>
                        <w:rPr>
                          <w:rFonts w:ascii="Helvetica" w:hAnsi="Helvetica"/>
                          <w:sz w:val="16"/>
                        </w:rPr>
                      </w:pPr>
                      <w:smartTag w:uri="urn:schemas-microsoft-com:office:smarttags" w:element="City">
                        <w:r>
                          <w:rPr>
                            <w:rFonts w:ascii="Helvetica" w:hAnsi="Helvetica"/>
                            <w:sz w:val="16"/>
                          </w:rPr>
                          <w:t>4400</w:t>
                        </w:r>
                      </w:smartTag>
                      <w:r>
                        <w:rPr>
                          <w:rFonts w:ascii="Helvetica" w:hAnsi="Helvetica"/>
                          <w:sz w:val="16"/>
                        </w:rPr>
                        <w:t xml:space="preserve"> University Drive, </w:t>
                      </w:r>
                      <w:smartTag w:uri="urn:schemas-microsoft-com:office:smarttags" w:element="State">
                        <w:r>
                          <w:rPr>
                            <w:rFonts w:ascii="Helvetica" w:hAnsi="Helvetica"/>
                            <w:sz w:val="16"/>
                          </w:rPr>
                          <w:t>MS</w:t>
                        </w:r>
                      </w:smartTag>
                      <w:r>
                        <w:rPr>
                          <w:rFonts w:ascii="Helvetica" w:hAnsi="Helvetica"/>
                          <w:sz w:val="16"/>
                        </w:rPr>
                        <w:t xml:space="preserve"> 4B2, </w:t>
                      </w:r>
                      <w:smartTag w:uri="urn:schemas-microsoft-com:office:smarttags" w:element="place">
                        <w:smartTag w:uri="urn:schemas-microsoft-com:office:smarttags" w:element="City">
                          <w:r>
                            <w:rPr>
                              <w:rFonts w:ascii="Helvetica" w:hAnsi="Helvetica"/>
                              <w:sz w:val="16"/>
                            </w:rPr>
                            <w:t>Fairfax</w:t>
                          </w:r>
                        </w:smartTag>
                        <w:r>
                          <w:rPr>
                            <w:rFonts w:ascii="Helvetica" w:hAnsi="Helvetica"/>
                            <w:sz w:val="16"/>
                          </w:rPr>
                          <w:t xml:space="preserve">, </w:t>
                        </w:r>
                        <w:smartTag w:uri="urn:schemas-microsoft-com:office:smarttags" w:element="State">
                          <w:r>
                            <w:rPr>
                              <w:rFonts w:ascii="Helvetica" w:hAnsi="Helvetica"/>
                              <w:sz w:val="16"/>
                            </w:rPr>
                            <w:t>Virginia</w:t>
                          </w:r>
                        </w:smartTag>
                        <w:r>
                          <w:rPr>
                            <w:rFonts w:ascii="Helvetica" w:hAnsi="Helvetica"/>
                            <w:sz w:val="16"/>
                          </w:rPr>
                          <w:t xml:space="preserve"> </w:t>
                        </w:r>
                        <w:smartTag w:uri="urn:schemas-microsoft-com:office:smarttags" w:element="PostalCode">
                          <w:r>
                            <w:rPr>
                              <w:rFonts w:ascii="Helvetica" w:hAnsi="Helvetica"/>
                              <w:sz w:val="16"/>
                            </w:rPr>
                            <w:t>22030</w:t>
                          </w:r>
                        </w:smartTag>
                      </w:smartTag>
                    </w:p>
                    <w:p w:rsidR="006F54EA" w:rsidRDefault="006F54EA">
                      <w:pPr>
                        <w:rPr>
                          <w:rFonts w:ascii="Helvetica" w:hAnsi="Helvetica"/>
                        </w:rPr>
                      </w:pPr>
                      <w:r>
                        <w:rPr>
                          <w:rFonts w:ascii="Helvetica" w:hAnsi="Helvetica"/>
                          <w:sz w:val="16"/>
                        </w:rPr>
                        <w:t>Phone: 703-993-2660; Fax: 703-993-2920</w:t>
                      </w:r>
                    </w:p>
                  </w:txbxContent>
                </v:textbox>
              </v:shape>
            </w:pict>
          </mc:Fallback>
        </mc:AlternateContent>
      </w:r>
      <w:r>
        <w:rPr>
          <w:noProof/>
        </w:rPr>
        <w:drawing>
          <wp:inline distT="0" distB="0" distL="0" distR="0">
            <wp:extent cx="3381375" cy="942975"/>
            <wp:effectExtent l="0" t="0" r="9525" b="9525"/>
            <wp:docPr id="1" name="Picture 1" descr="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81375" cy="942975"/>
                    </a:xfrm>
                    <a:prstGeom prst="rect">
                      <a:avLst/>
                    </a:prstGeom>
                    <a:noFill/>
                    <a:ln>
                      <a:noFill/>
                    </a:ln>
                  </pic:spPr>
                </pic:pic>
              </a:graphicData>
            </a:graphic>
          </wp:inline>
        </w:drawing>
      </w:r>
    </w:p>
    <w:p w:rsidR="008C18AA" w:rsidRDefault="008C18AA"/>
    <w:p w:rsidR="00C23319" w:rsidRDefault="00C23319" w:rsidP="00C23319"/>
    <w:p w:rsidR="000369D5" w:rsidRDefault="000369D5" w:rsidP="00C23319"/>
    <w:p w:rsidR="000369D5" w:rsidRDefault="000369D5" w:rsidP="00C23319"/>
    <w:p w:rsidR="00C23319" w:rsidRDefault="00C23319" w:rsidP="00C23319">
      <w:r>
        <w:t>TO:</w:t>
      </w:r>
      <w:r>
        <w:tab/>
      </w:r>
      <w:r>
        <w:tab/>
      </w:r>
      <w:r w:rsidR="00A11058">
        <w:t>PIs and the Departmental Grant Administrators</w:t>
      </w:r>
    </w:p>
    <w:p w:rsidR="00C23319" w:rsidRDefault="00C23319" w:rsidP="00C23319"/>
    <w:p w:rsidR="00C23319" w:rsidRDefault="00C23319" w:rsidP="00C23319">
      <w:r>
        <w:t>FROM:</w:t>
      </w:r>
      <w:r>
        <w:tab/>
      </w:r>
      <w:r w:rsidR="005A4AFB">
        <w:t>Lisa Kemp</w:t>
      </w:r>
      <w:r>
        <w:t>, Associate Vice President and Controller</w:t>
      </w:r>
    </w:p>
    <w:p w:rsidR="00C23319" w:rsidRDefault="00C23319" w:rsidP="00C23319"/>
    <w:p w:rsidR="00C23319" w:rsidRDefault="00C23319" w:rsidP="00C23319">
      <w:r>
        <w:t>DATE:</w:t>
      </w:r>
      <w:r>
        <w:tab/>
      </w:r>
      <w:r>
        <w:tab/>
      </w:r>
      <w:r w:rsidR="000C131B">
        <w:t>March</w:t>
      </w:r>
      <w:r w:rsidR="00B72FC4">
        <w:t xml:space="preserve"> </w:t>
      </w:r>
      <w:r w:rsidR="00FE6B84">
        <w:t>1</w:t>
      </w:r>
      <w:r w:rsidR="000369D5">
        <w:t>7</w:t>
      </w:r>
      <w:r w:rsidR="00A36DD2">
        <w:t>, 201</w:t>
      </w:r>
      <w:r w:rsidR="000369D5">
        <w:t>5</w:t>
      </w:r>
    </w:p>
    <w:p w:rsidR="00C23319" w:rsidRDefault="00C23319" w:rsidP="00C23319"/>
    <w:p w:rsidR="004557A6" w:rsidRDefault="00C23319" w:rsidP="00370401">
      <w:r>
        <w:t>SUBJECT:</w:t>
      </w:r>
      <w:r>
        <w:tab/>
      </w:r>
      <w:r w:rsidR="00A11058">
        <w:t>Cut-off Date for Processing Cost Transfers after Fiscal Year End</w:t>
      </w:r>
    </w:p>
    <w:p w:rsidR="00A11058" w:rsidRDefault="00A11058" w:rsidP="00370401"/>
    <w:p w:rsidR="00A11058" w:rsidRDefault="00A11058" w:rsidP="00167D86">
      <w:r>
        <w:t>As you know</w:t>
      </w:r>
      <w:r w:rsidR="000C131B">
        <w:t>,</w:t>
      </w:r>
      <w:r>
        <w:t xml:space="preserve"> the Cost</w:t>
      </w:r>
      <w:r w:rsidR="00167D86">
        <w:t xml:space="preserve"> Transfer Policy, University Policy</w:t>
      </w:r>
      <w:r>
        <w:t xml:space="preserve"> 400</w:t>
      </w:r>
      <w:r w:rsidR="00A8369B">
        <w:t>5</w:t>
      </w:r>
      <w:r>
        <w:t xml:space="preserve">, addresses cost transfers on federal awards and states that there is an expectation that all PIs and responsible departmental staff charge the correct sponsored project initially.  The PI or designee with direct knowledge of the sponsored project must review the fund activity on a regular basis to ensure errors or adjustments are identified in a timely manner and the appropriate corrective actions are taken.  </w:t>
      </w:r>
      <w:r w:rsidR="00167D86">
        <w:t xml:space="preserve">These responsibilities are further documented in University Policy 2114, </w:t>
      </w:r>
      <w:r w:rsidR="00167D86" w:rsidRPr="00345383">
        <w:t>Reconciling Departmental and Sponsored Fund Accounting Records</w:t>
      </w:r>
      <w:r w:rsidR="00167D86">
        <w:t>.</w:t>
      </w:r>
    </w:p>
    <w:p w:rsidR="00A11058" w:rsidRDefault="00A11058" w:rsidP="00A11058">
      <w:pPr>
        <w:jc w:val="both"/>
      </w:pPr>
    </w:p>
    <w:p w:rsidR="005C545C" w:rsidRDefault="00A11058" w:rsidP="00A11058">
      <w:pPr>
        <w:jc w:val="both"/>
        <w:rPr>
          <w:u w:val="single"/>
        </w:rPr>
      </w:pPr>
      <w:r>
        <w:t xml:space="preserve">It is critical to our status as a decentralized agency that the University’s financial statements are prepared accurately in all material respects.  Our financial statements are prepared based on a June 30 year end.  Therefore, cost transfers between federal or nonfederal sponsored funds and </w:t>
      </w:r>
      <w:proofErr w:type="spellStart"/>
      <w:r>
        <w:t>nonsponsored</w:t>
      </w:r>
      <w:proofErr w:type="spellEnd"/>
      <w:r>
        <w:t xml:space="preserve"> organizations (i.e., E&amp;G, F&amp;A, and Pools) that involve </w:t>
      </w:r>
      <w:r w:rsidRPr="00BF34D8">
        <w:rPr>
          <w:u w:val="single"/>
        </w:rPr>
        <w:t xml:space="preserve">payroll </w:t>
      </w:r>
      <w:r w:rsidRPr="00A11058">
        <w:rPr>
          <w:u w:val="single"/>
        </w:rPr>
        <w:t>charges incurred</w:t>
      </w:r>
      <w:r>
        <w:t xml:space="preserve"> </w:t>
      </w:r>
      <w:r w:rsidR="00BF34D8">
        <w:rPr>
          <w:u w:val="single"/>
        </w:rPr>
        <w:t>p</w:t>
      </w:r>
      <w:r w:rsidR="000C131B">
        <w:rPr>
          <w:u w:val="single"/>
        </w:rPr>
        <w:t>rior to April 25</w:t>
      </w:r>
      <w:r w:rsidRPr="00A11058">
        <w:rPr>
          <w:u w:val="single"/>
        </w:rPr>
        <w:t xml:space="preserve"> must be processed no </w:t>
      </w:r>
      <w:r w:rsidR="00167D86">
        <w:rPr>
          <w:u w:val="single"/>
        </w:rPr>
        <w:t xml:space="preserve">later </w:t>
      </w:r>
      <w:r w:rsidRPr="00A11058">
        <w:rPr>
          <w:u w:val="single"/>
        </w:rPr>
        <w:t xml:space="preserve">than May </w:t>
      </w:r>
      <w:r w:rsidR="000369D5">
        <w:rPr>
          <w:u w:val="single"/>
        </w:rPr>
        <w:t>19</w:t>
      </w:r>
      <w:r w:rsidRPr="00A11058">
        <w:rPr>
          <w:u w:val="single"/>
        </w:rPr>
        <w:t xml:space="preserve">.  </w:t>
      </w:r>
      <w:r w:rsidR="005A4AFB">
        <w:rPr>
          <w:u w:val="single"/>
        </w:rPr>
        <w:t>Reallocations for p</w:t>
      </w:r>
      <w:r>
        <w:rPr>
          <w:u w:val="single"/>
        </w:rPr>
        <w:t>ayroll</w:t>
      </w:r>
      <w:r w:rsidR="00BF34D8">
        <w:rPr>
          <w:u w:val="single"/>
        </w:rPr>
        <w:t xml:space="preserve"> charges incurred between </w:t>
      </w:r>
      <w:r w:rsidR="000C131B">
        <w:rPr>
          <w:u w:val="single"/>
        </w:rPr>
        <w:t>April 25</w:t>
      </w:r>
      <w:r>
        <w:rPr>
          <w:u w:val="single"/>
        </w:rPr>
        <w:t xml:space="preserve"> and June 30 mus</w:t>
      </w:r>
      <w:r w:rsidR="00167D86">
        <w:rPr>
          <w:u w:val="single"/>
        </w:rPr>
        <w:t xml:space="preserve">t be </w:t>
      </w:r>
      <w:r w:rsidR="00127242">
        <w:rPr>
          <w:u w:val="single"/>
        </w:rPr>
        <w:t>submitted to OSP</w:t>
      </w:r>
      <w:r w:rsidR="00167D86">
        <w:rPr>
          <w:u w:val="single"/>
        </w:rPr>
        <w:t xml:space="preserve"> no later than July</w:t>
      </w:r>
      <w:r>
        <w:rPr>
          <w:u w:val="single"/>
        </w:rPr>
        <w:t xml:space="preserve"> 31</w:t>
      </w:r>
      <w:r w:rsidRPr="00BF34D8">
        <w:rPr>
          <w:u w:val="single"/>
        </w:rPr>
        <w:t xml:space="preserve">.  </w:t>
      </w:r>
    </w:p>
    <w:p w:rsidR="005C545C" w:rsidRDefault="005C545C" w:rsidP="00A11058">
      <w:pPr>
        <w:jc w:val="both"/>
        <w:rPr>
          <w:u w:val="single"/>
        </w:rPr>
      </w:pPr>
    </w:p>
    <w:p w:rsidR="00A11058" w:rsidRDefault="00A11058" w:rsidP="00A11058">
      <w:pPr>
        <w:jc w:val="both"/>
      </w:pPr>
      <w:proofErr w:type="spellStart"/>
      <w:r w:rsidRPr="00BF34D8">
        <w:rPr>
          <w:u w:val="single"/>
        </w:rPr>
        <w:t>Nonpayroll</w:t>
      </w:r>
      <w:proofErr w:type="spellEnd"/>
      <w:r w:rsidRPr="00BF34D8">
        <w:rPr>
          <w:u w:val="single"/>
        </w:rPr>
        <w:t xml:space="preserve"> cost transfers</w:t>
      </w:r>
      <w:r w:rsidR="00E40E71">
        <w:rPr>
          <w:u w:val="single"/>
        </w:rPr>
        <w:t xml:space="preserve"> (direct expenditures)</w:t>
      </w:r>
      <w:r w:rsidRPr="00BF34D8">
        <w:rPr>
          <w:u w:val="single"/>
        </w:rPr>
        <w:t xml:space="preserve"> </w:t>
      </w:r>
      <w:r w:rsidR="00A36DD2">
        <w:rPr>
          <w:u w:val="single"/>
        </w:rPr>
        <w:t>incurred prior to June 10</w:t>
      </w:r>
      <w:r w:rsidR="00274B12">
        <w:rPr>
          <w:u w:val="single"/>
        </w:rPr>
        <w:t xml:space="preserve"> </w:t>
      </w:r>
      <w:r w:rsidRPr="00BF34D8">
        <w:rPr>
          <w:u w:val="single"/>
        </w:rPr>
        <w:t xml:space="preserve">may not cross the fiscal year.  </w:t>
      </w:r>
      <w:r w:rsidR="005A4AFB">
        <w:rPr>
          <w:u w:val="single"/>
        </w:rPr>
        <w:t>J</w:t>
      </w:r>
      <w:r w:rsidRPr="00BF34D8">
        <w:rPr>
          <w:u w:val="single"/>
        </w:rPr>
        <w:t>ournal entr</w:t>
      </w:r>
      <w:r w:rsidR="00E40E71">
        <w:rPr>
          <w:u w:val="single"/>
        </w:rPr>
        <w:t xml:space="preserve">ies must be submitted </w:t>
      </w:r>
      <w:r w:rsidR="000031F2">
        <w:rPr>
          <w:u w:val="single"/>
        </w:rPr>
        <w:t xml:space="preserve">to OSP </w:t>
      </w:r>
      <w:r w:rsidR="00293F5F">
        <w:rPr>
          <w:u w:val="single"/>
        </w:rPr>
        <w:t>by June 1</w:t>
      </w:r>
      <w:r w:rsidR="000369D5">
        <w:rPr>
          <w:u w:val="single"/>
        </w:rPr>
        <w:t>7</w:t>
      </w:r>
      <w:r w:rsidRPr="00273279">
        <w:rPr>
          <w:u w:val="single"/>
        </w:rPr>
        <w:t xml:space="preserve">.  </w:t>
      </w:r>
      <w:r w:rsidR="00E40E71" w:rsidRPr="00273279">
        <w:rPr>
          <w:u w:val="single"/>
        </w:rPr>
        <w:t xml:space="preserve">Journal entries </w:t>
      </w:r>
      <w:r w:rsidR="00273279" w:rsidRPr="00273279">
        <w:rPr>
          <w:u w:val="single"/>
        </w:rPr>
        <w:t>to move</w:t>
      </w:r>
      <w:r w:rsidR="00E40E71" w:rsidRPr="00273279">
        <w:rPr>
          <w:u w:val="single"/>
        </w:rPr>
        <w:t xml:space="preserve"> direct ex</w:t>
      </w:r>
      <w:r w:rsidR="00A36DD2">
        <w:rPr>
          <w:u w:val="single"/>
        </w:rPr>
        <w:t>penditures incurred after June 10</w:t>
      </w:r>
      <w:r w:rsidR="00E40E71" w:rsidRPr="00273279">
        <w:rPr>
          <w:u w:val="single"/>
        </w:rPr>
        <w:t xml:space="preserve"> must be </w:t>
      </w:r>
      <w:r w:rsidR="00127242">
        <w:rPr>
          <w:u w:val="single"/>
        </w:rPr>
        <w:t>submitted</w:t>
      </w:r>
      <w:r w:rsidR="00E40E71" w:rsidRPr="00273279">
        <w:rPr>
          <w:u w:val="single"/>
        </w:rPr>
        <w:t xml:space="preserve"> </w:t>
      </w:r>
      <w:r w:rsidR="000031F2">
        <w:rPr>
          <w:u w:val="single"/>
        </w:rPr>
        <w:t xml:space="preserve">to OSP </w:t>
      </w:r>
      <w:r w:rsidR="00E40E71" w:rsidRPr="00273279">
        <w:rPr>
          <w:u w:val="single"/>
        </w:rPr>
        <w:t>no later than July 31.</w:t>
      </w:r>
    </w:p>
    <w:p w:rsidR="00BF34D8" w:rsidRDefault="00BF34D8" w:rsidP="00A11058">
      <w:pPr>
        <w:jc w:val="both"/>
      </w:pPr>
    </w:p>
    <w:p w:rsidR="00A11058" w:rsidRPr="00A11058" w:rsidRDefault="00A11058" w:rsidP="00A11058">
      <w:pPr>
        <w:jc w:val="both"/>
        <w:rPr>
          <w:rFonts w:ascii="Helvetica" w:hAnsi="Helvetica"/>
        </w:rPr>
      </w:pPr>
      <w:r>
        <w:t>I appreciate your attention to both the financial health of your projects and this processing requirement.  Please do not hesitate to contact me with concerns or questions.</w:t>
      </w:r>
    </w:p>
    <w:p w:rsidR="004557A6" w:rsidRDefault="004557A6" w:rsidP="00A11058">
      <w:pPr>
        <w:tabs>
          <w:tab w:val="left" w:pos="1440"/>
        </w:tabs>
        <w:spacing w:line="360" w:lineRule="auto"/>
        <w:jc w:val="both"/>
        <w:rPr>
          <w:rFonts w:ascii="Helvetica" w:hAnsi="Helvetica"/>
        </w:rPr>
      </w:pPr>
    </w:p>
    <w:sectPr w:rsidR="004557A6" w:rsidSect="00660121">
      <w:pgSz w:w="12240" w:h="15840"/>
      <w:pgMar w:top="36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E9"/>
    <w:rsid w:val="000031F2"/>
    <w:rsid w:val="000369D5"/>
    <w:rsid w:val="000C131B"/>
    <w:rsid w:val="000F4C7C"/>
    <w:rsid w:val="00127242"/>
    <w:rsid w:val="0013597C"/>
    <w:rsid w:val="00167D86"/>
    <w:rsid w:val="0017343A"/>
    <w:rsid w:val="002406E4"/>
    <w:rsid w:val="00273279"/>
    <w:rsid w:val="00274B12"/>
    <w:rsid w:val="00293F5F"/>
    <w:rsid w:val="002B417C"/>
    <w:rsid w:val="002B6C6C"/>
    <w:rsid w:val="00324925"/>
    <w:rsid w:val="00370401"/>
    <w:rsid w:val="003B76F3"/>
    <w:rsid w:val="004557A6"/>
    <w:rsid w:val="00596ED2"/>
    <w:rsid w:val="005A4AFB"/>
    <w:rsid w:val="005C545C"/>
    <w:rsid w:val="00660121"/>
    <w:rsid w:val="006F54EA"/>
    <w:rsid w:val="00814516"/>
    <w:rsid w:val="008824E9"/>
    <w:rsid w:val="0089696C"/>
    <w:rsid w:val="008C18AA"/>
    <w:rsid w:val="008F7EC0"/>
    <w:rsid w:val="00911D05"/>
    <w:rsid w:val="00913CD4"/>
    <w:rsid w:val="009F4C09"/>
    <w:rsid w:val="00A010F0"/>
    <w:rsid w:val="00A11058"/>
    <w:rsid w:val="00A36DD2"/>
    <w:rsid w:val="00A8369B"/>
    <w:rsid w:val="00A916B6"/>
    <w:rsid w:val="00A91B7C"/>
    <w:rsid w:val="00B72FC4"/>
    <w:rsid w:val="00BF34D8"/>
    <w:rsid w:val="00C20CF5"/>
    <w:rsid w:val="00C23319"/>
    <w:rsid w:val="00C308E4"/>
    <w:rsid w:val="00E40E71"/>
    <w:rsid w:val="00E9619E"/>
    <w:rsid w:val="00F6334A"/>
    <w:rsid w:val="00FE6B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12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7D86"/>
    <w:rPr>
      <w:color w:val="0000FF"/>
      <w:u w:val="single"/>
    </w:rPr>
  </w:style>
  <w:style w:type="paragraph" w:styleId="BalloonText">
    <w:name w:val="Balloon Text"/>
    <w:basedOn w:val="Normal"/>
    <w:link w:val="BalloonTextChar"/>
    <w:rsid w:val="00A8369B"/>
    <w:rPr>
      <w:rFonts w:ascii="Tahoma" w:hAnsi="Tahoma" w:cs="Tahoma"/>
      <w:sz w:val="16"/>
      <w:szCs w:val="16"/>
    </w:rPr>
  </w:style>
  <w:style w:type="character" w:customStyle="1" w:styleId="BalloonTextChar">
    <w:name w:val="Balloon Text Char"/>
    <w:basedOn w:val="DefaultParagraphFont"/>
    <w:link w:val="BalloonText"/>
    <w:rsid w:val="00A836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12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7D86"/>
    <w:rPr>
      <w:color w:val="0000FF"/>
      <w:u w:val="single"/>
    </w:rPr>
  </w:style>
  <w:style w:type="paragraph" w:styleId="BalloonText">
    <w:name w:val="Balloon Text"/>
    <w:basedOn w:val="Normal"/>
    <w:link w:val="BalloonTextChar"/>
    <w:rsid w:val="00A8369B"/>
    <w:rPr>
      <w:rFonts w:ascii="Tahoma" w:hAnsi="Tahoma" w:cs="Tahoma"/>
      <w:sz w:val="16"/>
      <w:szCs w:val="16"/>
    </w:rPr>
  </w:style>
  <w:style w:type="character" w:customStyle="1" w:styleId="BalloonTextChar">
    <w:name w:val="Balloon Text Char"/>
    <w:basedOn w:val="DefaultParagraphFont"/>
    <w:link w:val="BalloonText"/>
    <w:rsid w:val="00A836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Seeberg</dc:creator>
  <cp:lastModifiedBy>Lisa G Kemp</cp:lastModifiedBy>
  <cp:revision>3</cp:revision>
  <cp:lastPrinted>2007-08-15T13:42:00Z</cp:lastPrinted>
  <dcterms:created xsi:type="dcterms:W3CDTF">2015-03-16T11:47:00Z</dcterms:created>
  <dcterms:modified xsi:type="dcterms:W3CDTF">2015-03-16T11:48:00Z</dcterms:modified>
</cp:coreProperties>
</file>